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C2D95" w14:textId="73BEBB14" w:rsidR="00DC6820" w:rsidRPr="00DE7809" w:rsidRDefault="00BD4482" w:rsidP="00DE7809">
      <w:pPr>
        <w:spacing w:after="0"/>
        <w:ind w:left="3550" w:right="-13" w:firstLine="0"/>
        <w:jc w:val="right"/>
        <w:rPr>
          <w:rFonts w:ascii="Times New Roman" w:hAnsi="Times New Roman" w:cs="Times New Roman"/>
          <w:b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  </w:t>
      </w:r>
      <w:r w:rsidR="00E24159">
        <w:rPr>
          <w:rFonts w:ascii="Times New Roman" w:hAnsi="Times New Roman" w:cs="Times New Roman"/>
          <w:szCs w:val="24"/>
        </w:rPr>
        <w:t xml:space="preserve">               </w:t>
      </w:r>
      <w:r w:rsidR="00C514F2" w:rsidRPr="00DE7809">
        <w:rPr>
          <w:rFonts w:ascii="Times New Roman" w:hAnsi="Times New Roman" w:cs="Times New Roman"/>
          <w:b/>
          <w:szCs w:val="24"/>
        </w:rPr>
        <w:t>Załącznik nr 4</w:t>
      </w:r>
      <w:r w:rsidR="002777CE" w:rsidRPr="00DE7809">
        <w:rPr>
          <w:rFonts w:ascii="Times New Roman" w:hAnsi="Times New Roman" w:cs="Times New Roman"/>
          <w:b/>
          <w:szCs w:val="24"/>
        </w:rPr>
        <w:t xml:space="preserve"> do Zarządzenia nr </w:t>
      </w:r>
      <w:r w:rsidR="00D35FCD">
        <w:rPr>
          <w:rFonts w:ascii="Times New Roman" w:hAnsi="Times New Roman" w:cs="Times New Roman"/>
          <w:b/>
          <w:szCs w:val="24"/>
        </w:rPr>
        <w:t>181/2024</w:t>
      </w:r>
    </w:p>
    <w:p w14:paraId="0ABE8355" w14:textId="77777777" w:rsidR="00DE7809" w:rsidRPr="00DE7809" w:rsidRDefault="00BD4482" w:rsidP="00DE7809">
      <w:pPr>
        <w:spacing w:after="0"/>
        <w:ind w:right="0"/>
        <w:jc w:val="right"/>
        <w:rPr>
          <w:rFonts w:ascii="Times New Roman" w:hAnsi="Times New Roman" w:cs="Times New Roman"/>
          <w:b/>
          <w:szCs w:val="24"/>
        </w:rPr>
      </w:pPr>
      <w:r w:rsidRPr="00DE7809">
        <w:rPr>
          <w:rFonts w:ascii="Times New Roman" w:hAnsi="Times New Roman" w:cs="Times New Roman"/>
          <w:b/>
          <w:szCs w:val="24"/>
        </w:rPr>
        <w:t xml:space="preserve">                                   </w:t>
      </w:r>
      <w:r w:rsidR="0010681D" w:rsidRPr="00DE7809">
        <w:rPr>
          <w:rFonts w:ascii="Times New Roman" w:hAnsi="Times New Roman" w:cs="Times New Roman"/>
          <w:b/>
          <w:szCs w:val="24"/>
        </w:rPr>
        <w:t xml:space="preserve">                        </w:t>
      </w:r>
      <w:r w:rsidR="00DE7809" w:rsidRPr="00DE7809">
        <w:rPr>
          <w:rFonts w:ascii="Times New Roman" w:hAnsi="Times New Roman" w:cs="Times New Roman"/>
          <w:b/>
          <w:szCs w:val="24"/>
        </w:rPr>
        <w:tab/>
      </w:r>
      <w:r w:rsidR="00DE7809" w:rsidRPr="00DE7809">
        <w:rPr>
          <w:rFonts w:ascii="Times New Roman" w:hAnsi="Times New Roman" w:cs="Times New Roman"/>
          <w:b/>
          <w:szCs w:val="24"/>
        </w:rPr>
        <w:tab/>
        <w:t xml:space="preserve">      Burmistrza Miasta Piechowice </w:t>
      </w:r>
    </w:p>
    <w:p w14:paraId="6F5D6EEA" w14:textId="40629149" w:rsidR="00DC6820" w:rsidRPr="00DE7809" w:rsidRDefault="0010681D" w:rsidP="00DE7809">
      <w:pPr>
        <w:spacing w:after="0"/>
        <w:ind w:left="5321" w:right="0" w:firstLine="343"/>
        <w:jc w:val="right"/>
        <w:rPr>
          <w:rFonts w:ascii="Times New Roman" w:hAnsi="Times New Roman" w:cs="Times New Roman"/>
          <w:b/>
          <w:szCs w:val="24"/>
        </w:rPr>
      </w:pPr>
      <w:r w:rsidRPr="00DE7809">
        <w:rPr>
          <w:rFonts w:ascii="Times New Roman" w:hAnsi="Times New Roman" w:cs="Times New Roman"/>
          <w:b/>
          <w:szCs w:val="24"/>
        </w:rPr>
        <w:t xml:space="preserve">z dnia </w:t>
      </w:r>
      <w:r w:rsidR="00D35FCD">
        <w:rPr>
          <w:rFonts w:ascii="Times New Roman" w:hAnsi="Times New Roman" w:cs="Times New Roman"/>
          <w:b/>
          <w:szCs w:val="24"/>
        </w:rPr>
        <w:t>15 października 2024</w:t>
      </w:r>
      <w:r w:rsidR="002777CE" w:rsidRPr="00DE7809">
        <w:rPr>
          <w:rFonts w:ascii="Times New Roman" w:hAnsi="Times New Roman" w:cs="Times New Roman"/>
          <w:b/>
          <w:szCs w:val="24"/>
        </w:rPr>
        <w:t xml:space="preserve">r. </w:t>
      </w:r>
    </w:p>
    <w:p w14:paraId="5BE76AC3" w14:textId="77777777" w:rsidR="00C514F2" w:rsidRPr="00FE4916" w:rsidRDefault="00C514F2">
      <w:pPr>
        <w:ind w:left="52" w:right="0" w:firstLine="0"/>
        <w:rPr>
          <w:rFonts w:ascii="Times New Roman" w:hAnsi="Times New Roman" w:cs="Times New Roman"/>
          <w:b/>
          <w:szCs w:val="24"/>
        </w:rPr>
      </w:pPr>
    </w:p>
    <w:p w14:paraId="3849650B" w14:textId="5ACAE873" w:rsidR="00AE4150" w:rsidRPr="00FE4916" w:rsidRDefault="00C514F2" w:rsidP="00C514F2">
      <w:pPr>
        <w:ind w:left="52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FE4916">
        <w:rPr>
          <w:rFonts w:ascii="Times New Roman" w:hAnsi="Times New Roman" w:cs="Times New Roman"/>
          <w:b/>
          <w:szCs w:val="24"/>
        </w:rPr>
        <w:t xml:space="preserve">UMOWA </w:t>
      </w:r>
      <w:r w:rsidR="00AE4150" w:rsidRPr="00FE4916">
        <w:rPr>
          <w:rFonts w:ascii="Times New Roman" w:hAnsi="Times New Roman" w:cs="Times New Roman"/>
          <w:b/>
          <w:szCs w:val="24"/>
        </w:rPr>
        <w:t xml:space="preserve">nr </w:t>
      </w:r>
      <w:r w:rsidRPr="00FE4916">
        <w:rPr>
          <w:rFonts w:ascii="Times New Roman" w:hAnsi="Times New Roman" w:cs="Times New Roman"/>
          <w:b/>
          <w:szCs w:val="24"/>
        </w:rPr>
        <w:t>….. /20….</w:t>
      </w:r>
      <w:r w:rsidRPr="00FE4916">
        <w:rPr>
          <w:rFonts w:ascii="Times New Roman" w:hAnsi="Times New Roman" w:cs="Times New Roman"/>
          <w:szCs w:val="24"/>
        </w:rPr>
        <w:t xml:space="preserve"> </w:t>
      </w:r>
    </w:p>
    <w:p w14:paraId="3C7221E9" w14:textId="325AD872" w:rsidR="00C514F2" w:rsidRPr="00FE4916" w:rsidRDefault="00AE4150" w:rsidP="00C514F2">
      <w:pPr>
        <w:ind w:left="52" w:right="0" w:firstLine="0"/>
        <w:jc w:val="center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b/>
          <w:szCs w:val="24"/>
        </w:rPr>
        <w:t xml:space="preserve">do </w:t>
      </w:r>
      <w:r w:rsidR="00C514F2" w:rsidRPr="00FE4916">
        <w:rPr>
          <w:rFonts w:ascii="Times New Roman" w:hAnsi="Times New Roman" w:cs="Times New Roman"/>
          <w:b/>
          <w:szCs w:val="24"/>
        </w:rPr>
        <w:t xml:space="preserve">wniosku </w:t>
      </w:r>
      <w:r w:rsidRPr="00FE4916">
        <w:rPr>
          <w:rFonts w:ascii="Times New Roman" w:hAnsi="Times New Roman" w:cs="Times New Roman"/>
          <w:b/>
          <w:szCs w:val="24"/>
        </w:rPr>
        <w:t>nr………….</w:t>
      </w:r>
    </w:p>
    <w:p w14:paraId="6B41FE02" w14:textId="3F9B49F0" w:rsidR="00AE4150" w:rsidRPr="00FE4916" w:rsidRDefault="00C514F2" w:rsidP="00776649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 </w:t>
      </w:r>
    </w:p>
    <w:p w14:paraId="5DBA709C" w14:textId="01FC4F18" w:rsidR="00AE4150" w:rsidRPr="00FE4916" w:rsidRDefault="00AE4150" w:rsidP="00AE4150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zawarta w dniu …………………. w Piechowicach pomiędzy:</w:t>
      </w:r>
    </w:p>
    <w:p w14:paraId="547F0170" w14:textId="77777777" w:rsidR="00AE4150" w:rsidRPr="00FE4916" w:rsidRDefault="00AE4150" w:rsidP="00AE4150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Gminą Miejską Piechowice z siedzibą w Piechowicach, 58-573, ul. Kryształowa 49, 58-573 Piechowice, NIP 611-010-86-58, REGON 230821612,                 </w:t>
      </w:r>
    </w:p>
    <w:p w14:paraId="27670DB1" w14:textId="77777777" w:rsidR="00AE4150" w:rsidRPr="00FE4916" w:rsidRDefault="00AE4150" w:rsidP="00AE4150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reprezentowaną przez:  </w:t>
      </w:r>
    </w:p>
    <w:p w14:paraId="3784F746" w14:textId="62643368" w:rsidR="00AE4150" w:rsidRPr="00FE4916" w:rsidRDefault="00AE4150" w:rsidP="00AE4150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Burmistrza Miasta Piechowice – Pana </w:t>
      </w:r>
      <w:r w:rsidR="00DC3C1A">
        <w:rPr>
          <w:rFonts w:ascii="Times New Roman" w:hAnsi="Times New Roman" w:cs="Times New Roman"/>
          <w:szCs w:val="24"/>
        </w:rPr>
        <w:t xml:space="preserve">Radosława </w:t>
      </w:r>
      <w:proofErr w:type="spellStart"/>
      <w:r w:rsidR="00DC3C1A">
        <w:rPr>
          <w:rFonts w:ascii="Times New Roman" w:hAnsi="Times New Roman" w:cs="Times New Roman"/>
          <w:szCs w:val="24"/>
        </w:rPr>
        <w:t>Burchackiego</w:t>
      </w:r>
      <w:proofErr w:type="spellEnd"/>
      <w:r w:rsidR="00DC3C1A">
        <w:rPr>
          <w:rFonts w:ascii="Times New Roman" w:hAnsi="Times New Roman" w:cs="Times New Roman"/>
          <w:szCs w:val="24"/>
        </w:rPr>
        <w:t xml:space="preserve"> </w:t>
      </w:r>
    </w:p>
    <w:p w14:paraId="030F0636" w14:textId="3814E0DD" w:rsidR="00AE4150" w:rsidRPr="00FE4916" w:rsidRDefault="00AE4150" w:rsidP="00AE4150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przy kontrasygnacie  Skarbnika Miasta Piechowice – Pani Justyny </w:t>
      </w:r>
      <w:proofErr w:type="spellStart"/>
      <w:r w:rsidRPr="00FE4916">
        <w:rPr>
          <w:rFonts w:ascii="Times New Roman" w:hAnsi="Times New Roman" w:cs="Times New Roman"/>
          <w:szCs w:val="24"/>
        </w:rPr>
        <w:t>Deniusz</w:t>
      </w:r>
      <w:proofErr w:type="spellEnd"/>
      <w:r w:rsidRPr="00FE4916">
        <w:rPr>
          <w:rFonts w:ascii="Times New Roman" w:hAnsi="Times New Roman" w:cs="Times New Roman"/>
          <w:szCs w:val="24"/>
        </w:rPr>
        <w:t xml:space="preserve">, </w:t>
      </w:r>
    </w:p>
    <w:p w14:paraId="726DE78F" w14:textId="4DCB7104" w:rsidR="00AE4150" w:rsidRPr="00FE4916" w:rsidRDefault="00AE4150" w:rsidP="00AE4150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zwaną w dalszej treści umowy </w:t>
      </w:r>
      <w:r w:rsidRPr="00FE4916">
        <w:rPr>
          <w:rFonts w:ascii="Times New Roman" w:hAnsi="Times New Roman" w:cs="Times New Roman"/>
          <w:b/>
          <w:szCs w:val="24"/>
        </w:rPr>
        <w:t>„Gminą”,</w:t>
      </w:r>
    </w:p>
    <w:p w14:paraId="7D593DA7" w14:textId="77777777" w:rsidR="00AE4150" w:rsidRPr="00FE4916" w:rsidRDefault="00AE4150" w:rsidP="00AE4150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a</w:t>
      </w:r>
    </w:p>
    <w:p w14:paraId="07A52759" w14:textId="48094517" w:rsidR="00AE4150" w:rsidRPr="00FE4916" w:rsidRDefault="00AE4150" w:rsidP="00AE4150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Panią/ Panem …………………………………………………………………………………...</w:t>
      </w:r>
    </w:p>
    <w:p w14:paraId="2015CC2F" w14:textId="3196F1EA" w:rsidR="00AE4150" w:rsidRPr="00FE4916" w:rsidRDefault="00AE4150" w:rsidP="00AE4150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PESEL…………………………………………………………………………………………..</w:t>
      </w:r>
    </w:p>
    <w:p w14:paraId="381AB66F" w14:textId="6339B464" w:rsidR="00AE4150" w:rsidRPr="00FE4916" w:rsidRDefault="00AE4150" w:rsidP="00AE4150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Zam. …………………………………………………………………………………………....</w:t>
      </w:r>
    </w:p>
    <w:p w14:paraId="045C47C3" w14:textId="3B90DDD7" w:rsidR="00AE4150" w:rsidRPr="00FE4916" w:rsidRDefault="00AE4150" w:rsidP="00AE4150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zwaną/</w:t>
      </w:r>
      <w:proofErr w:type="spellStart"/>
      <w:r w:rsidRPr="00FE4916">
        <w:rPr>
          <w:rFonts w:ascii="Times New Roman" w:hAnsi="Times New Roman" w:cs="Times New Roman"/>
          <w:szCs w:val="24"/>
        </w:rPr>
        <w:t>ym</w:t>
      </w:r>
      <w:proofErr w:type="spellEnd"/>
      <w:r w:rsidRPr="00FE4916">
        <w:rPr>
          <w:rFonts w:ascii="Times New Roman" w:hAnsi="Times New Roman" w:cs="Times New Roman"/>
          <w:szCs w:val="24"/>
        </w:rPr>
        <w:t xml:space="preserve"> dalej </w:t>
      </w:r>
      <w:r w:rsidRPr="00385117">
        <w:rPr>
          <w:rFonts w:ascii="Times New Roman" w:hAnsi="Times New Roman" w:cs="Times New Roman"/>
          <w:b/>
          <w:color w:val="auto"/>
          <w:szCs w:val="24"/>
        </w:rPr>
        <w:t xml:space="preserve">Beneficjentem </w:t>
      </w:r>
      <w:r w:rsidR="00776649">
        <w:rPr>
          <w:rFonts w:ascii="Times New Roman" w:hAnsi="Times New Roman" w:cs="Times New Roman"/>
          <w:b/>
          <w:color w:val="auto"/>
          <w:szCs w:val="24"/>
        </w:rPr>
        <w:t>K</w:t>
      </w:r>
      <w:r w:rsidR="00345A08" w:rsidRPr="00385117">
        <w:rPr>
          <w:rFonts w:ascii="Times New Roman" w:hAnsi="Times New Roman" w:cs="Times New Roman"/>
          <w:b/>
          <w:color w:val="auto"/>
          <w:szCs w:val="24"/>
        </w:rPr>
        <w:t xml:space="preserve">ońcowym </w:t>
      </w:r>
      <w:r w:rsidRPr="00FE4916">
        <w:rPr>
          <w:rFonts w:ascii="Times New Roman" w:hAnsi="Times New Roman" w:cs="Times New Roman"/>
          <w:szCs w:val="24"/>
        </w:rPr>
        <w:t>razem zwanych Stronami</w:t>
      </w:r>
    </w:p>
    <w:p w14:paraId="0353BF71" w14:textId="77777777" w:rsidR="00AE4150" w:rsidRPr="00FE4916" w:rsidRDefault="00AE4150" w:rsidP="00AE4150">
      <w:pPr>
        <w:ind w:left="52" w:right="0" w:firstLine="0"/>
        <w:rPr>
          <w:rFonts w:ascii="Times New Roman" w:hAnsi="Times New Roman" w:cs="Times New Roman"/>
          <w:szCs w:val="24"/>
        </w:rPr>
      </w:pPr>
    </w:p>
    <w:p w14:paraId="285F95AD" w14:textId="3989BDF5" w:rsidR="00AE4150" w:rsidRPr="00FE4916" w:rsidRDefault="00AE4150" w:rsidP="00AE4150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została zawarta umowa o następującej treści:</w:t>
      </w:r>
    </w:p>
    <w:p w14:paraId="74492B27" w14:textId="77777777" w:rsidR="00AE4150" w:rsidRPr="00FE4916" w:rsidRDefault="00AE4150" w:rsidP="00AE4150">
      <w:pPr>
        <w:ind w:left="0" w:right="0" w:firstLine="0"/>
        <w:rPr>
          <w:rFonts w:ascii="Times New Roman" w:hAnsi="Times New Roman" w:cs="Times New Roman"/>
          <w:szCs w:val="24"/>
        </w:rPr>
      </w:pPr>
    </w:p>
    <w:p w14:paraId="5520C0FB" w14:textId="77777777" w:rsidR="00AE4150" w:rsidRPr="004D51F9" w:rsidRDefault="00AE4150" w:rsidP="00AE4150">
      <w:pPr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4D51F9">
        <w:rPr>
          <w:rFonts w:ascii="Times New Roman" w:hAnsi="Times New Roman" w:cs="Times New Roman"/>
          <w:b/>
          <w:szCs w:val="24"/>
        </w:rPr>
        <w:t>§ 1</w:t>
      </w:r>
    </w:p>
    <w:p w14:paraId="689E02E7" w14:textId="23E757F7" w:rsidR="008910C2" w:rsidRPr="00FE4916" w:rsidRDefault="00AE4150" w:rsidP="00453265">
      <w:pPr>
        <w:ind w:left="52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FE4916">
        <w:rPr>
          <w:rFonts w:ascii="Times New Roman" w:hAnsi="Times New Roman" w:cs="Times New Roman"/>
          <w:b/>
          <w:szCs w:val="24"/>
        </w:rPr>
        <w:t>Przedmiot Umowy</w:t>
      </w:r>
    </w:p>
    <w:p w14:paraId="104F1C0F" w14:textId="440D0CA8" w:rsidR="00FD540A" w:rsidRPr="00FE4916" w:rsidRDefault="00AE4150" w:rsidP="00453265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1. Działając na podstawi</w:t>
      </w:r>
      <w:r w:rsidR="00DC3C1A">
        <w:rPr>
          <w:rFonts w:ascii="Times New Roman" w:hAnsi="Times New Roman" w:cs="Times New Roman"/>
          <w:szCs w:val="24"/>
        </w:rPr>
        <w:t>e Umowy o dofinansowanie nr 1790</w:t>
      </w:r>
      <w:r w:rsidRPr="00FE4916">
        <w:rPr>
          <w:rFonts w:ascii="Times New Roman" w:hAnsi="Times New Roman" w:cs="Times New Roman"/>
          <w:szCs w:val="24"/>
        </w:rPr>
        <w:t>/</w:t>
      </w:r>
      <w:r w:rsidR="00DC3C1A">
        <w:rPr>
          <w:rFonts w:ascii="Times New Roman" w:hAnsi="Times New Roman" w:cs="Times New Roman"/>
          <w:szCs w:val="24"/>
        </w:rPr>
        <w:t>D/CM/JG/2024</w:t>
      </w:r>
      <w:r w:rsidRPr="00FE4916">
        <w:rPr>
          <w:rFonts w:ascii="Times New Roman" w:hAnsi="Times New Roman" w:cs="Times New Roman"/>
          <w:szCs w:val="24"/>
        </w:rPr>
        <w:t xml:space="preserve"> w ramach Programu Priorytetowego „Ciepłe Mieszkanie</w:t>
      </w:r>
      <w:r w:rsidR="00D926CE">
        <w:rPr>
          <w:rFonts w:ascii="Times New Roman" w:hAnsi="Times New Roman" w:cs="Times New Roman"/>
          <w:szCs w:val="24"/>
        </w:rPr>
        <w:t xml:space="preserve"> II </w:t>
      </w:r>
      <w:r w:rsidRPr="00FE4916">
        <w:rPr>
          <w:rFonts w:ascii="Times New Roman" w:hAnsi="Times New Roman" w:cs="Times New Roman"/>
          <w:szCs w:val="24"/>
        </w:rPr>
        <w:t>” (zwanego dalej „P</w:t>
      </w:r>
      <w:r w:rsidR="00DC3C1A">
        <w:rPr>
          <w:rFonts w:ascii="Times New Roman" w:hAnsi="Times New Roman" w:cs="Times New Roman"/>
          <w:szCs w:val="24"/>
        </w:rPr>
        <w:t>rogramem”) zawartej w dniu 30.09.2024</w:t>
      </w:r>
      <w:r w:rsidRPr="00FE4916">
        <w:rPr>
          <w:rFonts w:ascii="Times New Roman" w:hAnsi="Times New Roman" w:cs="Times New Roman"/>
          <w:szCs w:val="24"/>
        </w:rPr>
        <w:t xml:space="preserve"> r. pomiędzy Wojewódzkim Funduszem Ochrony Środowiska i Gospodarki Wodnej we Wrocławiu (zwanym dalej „WFOŚiGW”) a Gminą Miejską Piechowice, Gmina zobowiązuje się do przekazania Beneficjentowi końcowemu dofinansowania</w:t>
      </w:r>
      <w:r w:rsidR="007F3341" w:rsidRPr="00FE4916">
        <w:rPr>
          <w:rFonts w:ascii="Times New Roman" w:hAnsi="Times New Roman" w:cs="Times New Roman"/>
          <w:szCs w:val="24"/>
        </w:rPr>
        <w:t xml:space="preserve"> kosztów</w:t>
      </w:r>
      <w:r w:rsidR="007F3341" w:rsidRPr="00FE4916">
        <w:rPr>
          <w:rFonts w:ascii="Times New Roman" w:hAnsi="Times New Roman" w:cs="Times New Roman"/>
          <w:b/>
          <w:color w:val="auto"/>
          <w:szCs w:val="24"/>
          <w:lang w:eastAsia="en-US"/>
        </w:rPr>
        <w:t xml:space="preserve"> </w:t>
      </w:r>
      <w:r w:rsidR="00453265" w:rsidRPr="00FE4916">
        <w:rPr>
          <w:rFonts w:ascii="Times New Roman" w:hAnsi="Times New Roman" w:cs="Times New Roman"/>
          <w:b/>
          <w:color w:val="auto"/>
          <w:szCs w:val="24"/>
          <w:lang w:eastAsia="en-US"/>
        </w:rPr>
        <w:t xml:space="preserve">do </w:t>
      </w:r>
      <w:r w:rsidR="007F3341" w:rsidRPr="00FE4916">
        <w:rPr>
          <w:rFonts w:ascii="Times New Roman" w:hAnsi="Times New Roman" w:cs="Times New Roman"/>
          <w:b/>
          <w:color w:val="auto"/>
          <w:szCs w:val="24"/>
          <w:lang w:eastAsia="en-US"/>
        </w:rPr>
        <w:t>wymiany źródeł ciepła i poprawy</w:t>
      </w:r>
      <w:r w:rsidR="00FD540A" w:rsidRPr="00FE4916">
        <w:rPr>
          <w:rFonts w:ascii="Times New Roman" w:hAnsi="Times New Roman" w:cs="Times New Roman"/>
          <w:b/>
          <w:color w:val="auto"/>
          <w:szCs w:val="24"/>
          <w:lang w:eastAsia="en-US"/>
        </w:rPr>
        <w:t xml:space="preserve"> efektywności energetycznej w lokalach mieszkalnych</w:t>
      </w:r>
      <w:r w:rsidR="004D4FCB" w:rsidRPr="004D4FCB">
        <w:rPr>
          <w:rFonts w:ascii="Times New Roman" w:hAnsi="Times New Roman" w:cs="Times New Roman"/>
          <w:b/>
          <w:color w:val="auto"/>
          <w:szCs w:val="24"/>
          <w:lang w:eastAsia="en-US"/>
        </w:rPr>
        <w:t xml:space="preserve"> lokalach mieszkalnych stanowiących własność Gminy Miejskiej Piechowice,</w:t>
      </w:r>
      <w:r w:rsidR="004D4FCB">
        <w:rPr>
          <w:rFonts w:ascii="Times New Roman" w:hAnsi="Times New Roman" w:cs="Times New Roman"/>
          <w:b/>
          <w:color w:val="auto"/>
          <w:szCs w:val="24"/>
          <w:lang w:eastAsia="en-US"/>
        </w:rPr>
        <w:t xml:space="preserve"> </w:t>
      </w:r>
      <w:r w:rsidR="00FD540A" w:rsidRPr="00FE4916">
        <w:rPr>
          <w:rFonts w:ascii="Times New Roman" w:hAnsi="Times New Roman" w:cs="Times New Roman"/>
          <w:b/>
          <w:color w:val="auto"/>
          <w:szCs w:val="24"/>
          <w:lang w:eastAsia="en-US"/>
        </w:rPr>
        <w:t xml:space="preserve"> znajdujących się w budynkach wielorodzinnych na terenie Gminy Miejskiej Piechowice</w:t>
      </w:r>
      <w:r w:rsidR="007F3341" w:rsidRPr="00FE4916">
        <w:rPr>
          <w:rFonts w:ascii="Times New Roman" w:hAnsi="Times New Roman" w:cs="Times New Roman"/>
          <w:b/>
          <w:color w:val="auto"/>
          <w:szCs w:val="24"/>
          <w:lang w:eastAsia="en-US"/>
        </w:rPr>
        <w:t>,</w:t>
      </w:r>
      <w:r w:rsidR="00453265" w:rsidRPr="00FE4916">
        <w:rPr>
          <w:rFonts w:ascii="Times New Roman" w:hAnsi="Times New Roman" w:cs="Times New Roman"/>
          <w:b/>
          <w:color w:val="auto"/>
          <w:szCs w:val="24"/>
          <w:lang w:eastAsia="en-US"/>
        </w:rPr>
        <w:t xml:space="preserve"> </w:t>
      </w:r>
      <w:r w:rsidR="00453265" w:rsidRPr="00FE4916">
        <w:rPr>
          <w:rFonts w:ascii="Times New Roman" w:hAnsi="Times New Roman" w:cs="Times New Roman"/>
          <w:color w:val="auto"/>
          <w:szCs w:val="24"/>
        </w:rPr>
        <w:t>zwanego dalej przedsięwzięciem</w:t>
      </w:r>
      <w:r w:rsidRPr="00FE4916">
        <w:rPr>
          <w:rFonts w:ascii="Times New Roman" w:hAnsi="Times New Roman" w:cs="Times New Roman"/>
          <w:color w:val="auto"/>
          <w:szCs w:val="24"/>
        </w:rPr>
        <w:t xml:space="preserve"> </w:t>
      </w:r>
      <w:r w:rsidR="00345A08">
        <w:rPr>
          <w:rFonts w:ascii="Times New Roman" w:hAnsi="Times New Roman" w:cs="Times New Roman"/>
          <w:color w:val="auto"/>
          <w:szCs w:val="24"/>
        </w:rPr>
        <w:t>zrealizowany</w:t>
      </w:r>
      <w:r w:rsidR="00453265" w:rsidRPr="00FE4916">
        <w:rPr>
          <w:rFonts w:ascii="Times New Roman" w:hAnsi="Times New Roman" w:cs="Times New Roman"/>
          <w:color w:val="auto"/>
          <w:szCs w:val="24"/>
        </w:rPr>
        <w:t>m</w:t>
      </w:r>
      <w:r w:rsidRPr="00FE4916">
        <w:rPr>
          <w:rFonts w:ascii="Times New Roman" w:hAnsi="Times New Roman" w:cs="Times New Roman"/>
          <w:color w:val="auto"/>
          <w:szCs w:val="24"/>
        </w:rPr>
        <w:t xml:space="preserve"> w lokalu mieszkalnym </w:t>
      </w:r>
      <w:r w:rsidRPr="00FE4916">
        <w:rPr>
          <w:rFonts w:ascii="Times New Roman" w:hAnsi="Times New Roman" w:cs="Times New Roman"/>
          <w:szCs w:val="24"/>
        </w:rPr>
        <w:t>znajdującym się w budynku wi</w:t>
      </w:r>
      <w:r w:rsidR="00FD540A" w:rsidRPr="00FE4916">
        <w:rPr>
          <w:rFonts w:ascii="Times New Roman" w:hAnsi="Times New Roman" w:cs="Times New Roman"/>
          <w:szCs w:val="24"/>
        </w:rPr>
        <w:t>elorodzinnym pod adresem: 58-573 Piechowice</w:t>
      </w:r>
      <w:r w:rsidRPr="00FE4916">
        <w:rPr>
          <w:rFonts w:ascii="Times New Roman" w:hAnsi="Times New Roman" w:cs="Times New Roman"/>
          <w:szCs w:val="24"/>
        </w:rPr>
        <w:t>, ul. ......</w:t>
      </w:r>
      <w:r w:rsidR="00FD540A" w:rsidRPr="00FE4916">
        <w:rPr>
          <w:rFonts w:ascii="Times New Roman" w:hAnsi="Times New Roman" w:cs="Times New Roman"/>
          <w:szCs w:val="24"/>
        </w:rPr>
        <w:t>........................................................</w:t>
      </w:r>
      <w:r w:rsidR="007F3341" w:rsidRPr="00FE4916">
        <w:rPr>
          <w:rFonts w:ascii="Times New Roman" w:hAnsi="Times New Roman" w:cs="Times New Roman"/>
          <w:szCs w:val="24"/>
        </w:rPr>
        <w:t>........................................................................................</w:t>
      </w:r>
    </w:p>
    <w:p w14:paraId="03BC0E43" w14:textId="376BC908" w:rsidR="008910C2" w:rsidRDefault="00AE4150" w:rsidP="008910C2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2. </w:t>
      </w:r>
      <w:r w:rsidR="008910C2" w:rsidRPr="00FE4916">
        <w:rPr>
          <w:rFonts w:ascii="Times New Roman" w:hAnsi="Times New Roman" w:cs="Times New Roman"/>
          <w:szCs w:val="24"/>
        </w:rPr>
        <w:t>Dofinansowaniem objęte są tzw. koszty kwalifikowane, poniesione podczas realizacji przedsięwzięcia zgodnie z załącznikiem nr 1 do Programu Priorytetowego „Ciepłe Mieszkanie</w:t>
      </w:r>
      <w:r w:rsidR="00485A77">
        <w:rPr>
          <w:rFonts w:ascii="Times New Roman" w:hAnsi="Times New Roman" w:cs="Times New Roman"/>
          <w:szCs w:val="24"/>
        </w:rPr>
        <w:t xml:space="preserve"> II</w:t>
      </w:r>
      <w:r w:rsidR="008910C2" w:rsidRPr="00FE4916">
        <w:rPr>
          <w:rFonts w:ascii="Times New Roman" w:hAnsi="Times New Roman" w:cs="Times New Roman"/>
          <w:szCs w:val="24"/>
        </w:rPr>
        <w:t>” określone przez beneficjenta we wniosku złożonym w dniu ……………</w:t>
      </w:r>
      <w:r w:rsidR="002F6007">
        <w:rPr>
          <w:rFonts w:ascii="Times New Roman" w:hAnsi="Times New Roman" w:cs="Times New Roman"/>
          <w:szCs w:val="24"/>
        </w:rPr>
        <w:t xml:space="preserve">, </w:t>
      </w:r>
      <w:r w:rsidR="008910C2" w:rsidRPr="00FE4916">
        <w:rPr>
          <w:rFonts w:ascii="Times New Roman" w:hAnsi="Times New Roman" w:cs="Times New Roman"/>
          <w:szCs w:val="24"/>
        </w:rPr>
        <w:t xml:space="preserve">a w szczególności:  </w:t>
      </w:r>
    </w:p>
    <w:p w14:paraId="51D989CF" w14:textId="77777777" w:rsidR="00D2661C" w:rsidRDefault="00D2661C" w:rsidP="00D2661C">
      <w:pPr>
        <w:spacing w:after="26" w:line="250" w:lineRule="auto"/>
        <w:ind w:left="0" w:right="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a) </w:t>
      </w:r>
      <w:r w:rsidRPr="00FE4916">
        <w:rPr>
          <w:rFonts w:ascii="Times New Roman" w:hAnsi="Times New Roman" w:cs="Times New Roman"/>
          <w:szCs w:val="24"/>
        </w:rPr>
        <w:t xml:space="preserve">zakup i montaż nowego źródła ciepła do celów ogrzewania lub ogrzewania i ciepłej wody 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44BFA27F" w14:textId="141DAD62" w:rsidR="00D2661C" w:rsidRDefault="00D2661C" w:rsidP="00D2661C">
      <w:pPr>
        <w:spacing w:after="26" w:line="250" w:lineRule="auto"/>
        <w:ind w:left="0" w:right="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Pr="00FE4916">
        <w:rPr>
          <w:rFonts w:ascii="Times New Roman" w:hAnsi="Times New Roman" w:cs="Times New Roman"/>
          <w:szCs w:val="24"/>
        </w:rPr>
        <w:t>użytkowej</w:t>
      </w:r>
      <w:r>
        <w:rPr>
          <w:rFonts w:ascii="Times New Roman" w:hAnsi="Times New Roman" w:cs="Times New Roman"/>
          <w:szCs w:val="24"/>
        </w:rPr>
        <w:t>*:</w:t>
      </w:r>
    </w:p>
    <w:p w14:paraId="06C9AAAC" w14:textId="77777777" w:rsidR="00D2661C" w:rsidRPr="00385117" w:rsidRDefault="00D2661C" w:rsidP="00D2661C">
      <w:pPr>
        <w:spacing w:after="26" w:line="250" w:lineRule="auto"/>
        <w:ind w:left="0" w:right="42" w:firstLine="0"/>
        <w:rPr>
          <w:rFonts w:ascii="Times New Roman" w:hAnsi="Times New Roman" w:cs="Times New Roman"/>
          <w:color w:val="auto"/>
          <w:szCs w:val="24"/>
        </w:rPr>
      </w:pPr>
      <w:r w:rsidRPr="00385117">
        <w:rPr>
          <w:rFonts w:ascii="Times New Roman" w:hAnsi="Times New Roman" w:cs="Times New Roman"/>
          <w:color w:val="auto"/>
          <w:szCs w:val="24"/>
        </w:rPr>
        <w:t xml:space="preserve">- pompa ciepła powietrze/woda, </w:t>
      </w:r>
    </w:p>
    <w:p w14:paraId="01A5355F" w14:textId="77777777" w:rsidR="00D2661C" w:rsidRPr="00385117" w:rsidRDefault="00D2661C" w:rsidP="00D2661C">
      <w:pPr>
        <w:spacing w:after="26" w:line="250" w:lineRule="auto"/>
        <w:ind w:left="0" w:right="42" w:firstLine="0"/>
        <w:rPr>
          <w:rFonts w:ascii="Times New Roman" w:hAnsi="Times New Roman" w:cs="Times New Roman"/>
          <w:color w:val="auto"/>
          <w:szCs w:val="24"/>
        </w:rPr>
      </w:pPr>
      <w:r w:rsidRPr="00385117">
        <w:rPr>
          <w:rFonts w:ascii="Times New Roman" w:hAnsi="Times New Roman" w:cs="Times New Roman"/>
          <w:color w:val="auto"/>
          <w:szCs w:val="24"/>
        </w:rPr>
        <w:t xml:space="preserve">- pompa ciepła powietrze/powietrze, </w:t>
      </w:r>
    </w:p>
    <w:p w14:paraId="39FD296C" w14:textId="77777777" w:rsidR="00D2661C" w:rsidRPr="00385117" w:rsidRDefault="00D2661C" w:rsidP="00D2661C">
      <w:pPr>
        <w:spacing w:after="26" w:line="250" w:lineRule="auto"/>
        <w:ind w:left="0" w:right="42" w:firstLine="0"/>
        <w:rPr>
          <w:rFonts w:ascii="Times New Roman" w:hAnsi="Times New Roman" w:cs="Times New Roman"/>
          <w:color w:val="auto"/>
          <w:szCs w:val="24"/>
        </w:rPr>
      </w:pPr>
      <w:r w:rsidRPr="00385117">
        <w:rPr>
          <w:rFonts w:ascii="Times New Roman" w:hAnsi="Times New Roman" w:cs="Times New Roman"/>
          <w:color w:val="auto"/>
          <w:szCs w:val="24"/>
        </w:rPr>
        <w:lastRenderedPageBreak/>
        <w:t xml:space="preserve">- kocioł gazowy kondensacyjny, </w:t>
      </w:r>
    </w:p>
    <w:p w14:paraId="402AD8A5" w14:textId="66936C4A" w:rsidR="00D2661C" w:rsidRDefault="00D2661C" w:rsidP="00D2661C">
      <w:pPr>
        <w:spacing w:after="26" w:line="250" w:lineRule="auto"/>
        <w:ind w:left="0" w:right="42" w:firstLine="0"/>
        <w:rPr>
          <w:rFonts w:ascii="Times New Roman" w:hAnsi="Times New Roman" w:cs="Times New Roman"/>
          <w:color w:val="auto"/>
          <w:szCs w:val="24"/>
        </w:rPr>
      </w:pPr>
      <w:r w:rsidRPr="00385117">
        <w:rPr>
          <w:rFonts w:ascii="Times New Roman" w:hAnsi="Times New Roman" w:cs="Times New Roman"/>
          <w:color w:val="auto"/>
          <w:szCs w:val="24"/>
        </w:rPr>
        <w:t xml:space="preserve">- kocioł na </w:t>
      </w:r>
      <w:proofErr w:type="spellStart"/>
      <w:r w:rsidRPr="00385117">
        <w:rPr>
          <w:rFonts w:ascii="Times New Roman" w:hAnsi="Times New Roman" w:cs="Times New Roman"/>
          <w:color w:val="auto"/>
          <w:szCs w:val="24"/>
        </w:rPr>
        <w:t>pellet</w:t>
      </w:r>
      <w:proofErr w:type="spellEnd"/>
      <w:r w:rsidRPr="00385117">
        <w:rPr>
          <w:rFonts w:ascii="Times New Roman" w:hAnsi="Times New Roman" w:cs="Times New Roman"/>
          <w:color w:val="auto"/>
          <w:szCs w:val="24"/>
        </w:rPr>
        <w:t xml:space="preserve"> o podwyższonym standardzie,</w:t>
      </w:r>
    </w:p>
    <w:p w14:paraId="4C64354F" w14:textId="5DB00C6A" w:rsidR="00D2661C" w:rsidRPr="00385117" w:rsidRDefault="00D2661C" w:rsidP="00D2661C">
      <w:pPr>
        <w:spacing w:after="26" w:line="250" w:lineRule="auto"/>
        <w:ind w:left="0" w:right="42" w:firstLine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-</w:t>
      </w:r>
      <w:r w:rsidRPr="00D2661C">
        <w:t xml:space="preserve"> kocioł zgazowujący drewno o podwyższonym standardzie;</w:t>
      </w:r>
    </w:p>
    <w:p w14:paraId="46C61106" w14:textId="77777777" w:rsidR="00D2661C" w:rsidRPr="00385117" w:rsidRDefault="00D2661C" w:rsidP="00D2661C">
      <w:pPr>
        <w:spacing w:after="26" w:line="250" w:lineRule="auto"/>
        <w:ind w:left="0" w:right="42" w:firstLine="0"/>
        <w:rPr>
          <w:rFonts w:ascii="Times New Roman" w:hAnsi="Times New Roman" w:cs="Times New Roman"/>
          <w:color w:val="auto"/>
          <w:szCs w:val="24"/>
        </w:rPr>
      </w:pPr>
      <w:r w:rsidRPr="00385117">
        <w:rPr>
          <w:rFonts w:ascii="Times New Roman" w:hAnsi="Times New Roman" w:cs="Times New Roman"/>
          <w:color w:val="auto"/>
          <w:szCs w:val="24"/>
        </w:rPr>
        <w:t xml:space="preserve">- ogrzewanie elektryczne, </w:t>
      </w:r>
    </w:p>
    <w:p w14:paraId="37880047" w14:textId="77777777" w:rsidR="00D2661C" w:rsidRPr="00385117" w:rsidRDefault="00D2661C" w:rsidP="00D2661C">
      <w:pPr>
        <w:spacing w:after="26" w:line="250" w:lineRule="auto"/>
        <w:ind w:left="0" w:right="42" w:firstLine="0"/>
        <w:rPr>
          <w:rFonts w:ascii="Times New Roman" w:hAnsi="Times New Roman" w:cs="Times New Roman"/>
          <w:color w:val="auto"/>
          <w:szCs w:val="24"/>
        </w:rPr>
      </w:pPr>
      <w:r w:rsidRPr="00385117">
        <w:rPr>
          <w:rFonts w:ascii="Times New Roman" w:hAnsi="Times New Roman" w:cs="Times New Roman"/>
          <w:color w:val="auto"/>
          <w:szCs w:val="24"/>
        </w:rPr>
        <w:t xml:space="preserve">- instalacja centralnego ogrzewania, </w:t>
      </w:r>
    </w:p>
    <w:p w14:paraId="777F6940" w14:textId="77777777" w:rsidR="00D2661C" w:rsidRPr="00385117" w:rsidRDefault="00D2661C" w:rsidP="00D2661C">
      <w:pPr>
        <w:spacing w:after="26" w:line="250" w:lineRule="auto"/>
        <w:ind w:left="0" w:right="42" w:firstLine="0"/>
        <w:rPr>
          <w:rFonts w:ascii="Times New Roman" w:hAnsi="Times New Roman" w:cs="Times New Roman"/>
          <w:color w:val="auto"/>
          <w:szCs w:val="24"/>
        </w:rPr>
      </w:pPr>
      <w:r w:rsidRPr="00385117">
        <w:rPr>
          <w:rFonts w:ascii="Times New Roman" w:hAnsi="Times New Roman" w:cs="Times New Roman"/>
          <w:color w:val="auto"/>
          <w:szCs w:val="24"/>
        </w:rPr>
        <w:t xml:space="preserve">- instalacja ciepłej wody użytkowej, </w:t>
      </w:r>
    </w:p>
    <w:p w14:paraId="6DF5A4B3" w14:textId="77777777" w:rsidR="00D2661C" w:rsidRPr="00385117" w:rsidRDefault="00D2661C" w:rsidP="00D2661C">
      <w:pPr>
        <w:spacing w:after="26" w:line="250" w:lineRule="auto"/>
        <w:ind w:left="0" w:right="42" w:firstLine="0"/>
        <w:rPr>
          <w:rFonts w:ascii="Times New Roman" w:hAnsi="Times New Roman" w:cs="Times New Roman"/>
          <w:color w:val="auto"/>
          <w:szCs w:val="24"/>
        </w:rPr>
      </w:pPr>
      <w:r w:rsidRPr="00385117">
        <w:rPr>
          <w:rFonts w:ascii="Times New Roman" w:hAnsi="Times New Roman" w:cs="Times New Roman"/>
          <w:color w:val="auto"/>
          <w:szCs w:val="24"/>
        </w:rPr>
        <w:t>- wentylacja mechaniczna z odzyskiem ciepła,</w:t>
      </w:r>
    </w:p>
    <w:p w14:paraId="03BC48F6" w14:textId="18AC1690" w:rsidR="00D2661C" w:rsidRPr="00FE4916" w:rsidRDefault="000C08E6" w:rsidP="000C08E6">
      <w:pPr>
        <w:spacing w:after="26" w:line="250" w:lineRule="auto"/>
        <w:ind w:left="141" w:right="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b) </w:t>
      </w:r>
      <w:r w:rsidR="00D2661C" w:rsidRPr="00FE4916">
        <w:rPr>
          <w:rFonts w:ascii="Times New Roman" w:hAnsi="Times New Roman" w:cs="Times New Roman"/>
          <w:szCs w:val="24"/>
        </w:rPr>
        <w:t>podłączenie lokalu mieszkalnego do efektywnego źródła ciepła w budynku,</w:t>
      </w:r>
    </w:p>
    <w:p w14:paraId="6947C86D" w14:textId="68F1A578" w:rsidR="00D2661C" w:rsidRPr="00FE4916" w:rsidRDefault="000C08E6" w:rsidP="000C08E6">
      <w:pPr>
        <w:spacing w:after="26" w:line="250" w:lineRule="auto"/>
        <w:ind w:left="141" w:right="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c) </w:t>
      </w:r>
      <w:r w:rsidR="00D2661C" w:rsidRPr="00FE4916">
        <w:rPr>
          <w:rFonts w:ascii="Times New Roman" w:hAnsi="Times New Roman" w:cs="Times New Roman"/>
          <w:szCs w:val="24"/>
        </w:rPr>
        <w:t>stolarka okienna i/lub drzwiowa,</w:t>
      </w:r>
    </w:p>
    <w:p w14:paraId="01E0ED3F" w14:textId="417576E7" w:rsidR="00D2661C" w:rsidRPr="00FE4916" w:rsidRDefault="000C08E6" w:rsidP="000C08E6">
      <w:pPr>
        <w:spacing w:after="26" w:line="250" w:lineRule="auto"/>
        <w:ind w:left="141" w:right="42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d) </w:t>
      </w:r>
      <w:r w:rsidR="00D2661C" w:rsidRPr="00FE4916">
        <w:rPr>
          <w:rFonts w:ascii="Times New Roman" w:hAnsi="Times New Roman" w:cs="Times New Roman"/>
          <w:szCs w:val="24"/>
        </w:rPr>
        <w:t xml:space="preserve">dokumentacja projektowa. </w:t>
      </w:r>
    </w:p>
    <w:p w14:paraId="714E3768" w14:textId="62AC0D26" w:rsidR="00AE4150" w:rsidRPr="00FE4916" w:rsidRDefault="00AE4150" w:rsidP="00740EE4">
      <w:pPr>
        <w:ind w:left="0" w:right="0" w:firstLine="0"/>
        <w:rPr>
          <w:rFonts w:ascii="Times New Roman" w:hAnsi="Times New Roman" w:cs="Times New Roman"/>
          <w:szCs w:val="24"/>
        </w:rPr>
      </w:pPr>
    </w:p>
    <w:p w14:paraId="749142C8" w14:textId="5094A204" w:rsidR="00740EE4" w:rsidRPr="00FE4916" w:rsidRDefault="00740EE4" w:rsidP="00740EE4">
      <w:pPr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b/>
          <w:bCs/>
          <w:szCs w:val="24"/>
        </w:rPr>
        <w:t>§ 2</w:t>
      </w:r>
    </w:p>
    <w:p w14:paraId="64924972" w14:textId="6A4E9280" w:rsidR="00BA1FE6" w:rsidRPr="00FE4916" w:rsidRDefault="00740EE4" w:rsidP="00BA1FE6">
      <w:pPr>
        <w:ind w:left="0" w:right="0" w:firstLine="0"/>
        <w:jc w:val="center"/>
        <w:rPr>
          <w:rFonts w:ascii="Times New Roman" w:hAnsi="Times New Roman" w:cs="Times New Roman"/>
          <w:b/>
          <w:bCs/>
          <w:szCs w:val="24"/>
        </w:rPr>
      </w:pPr>
      <w:r w:rsidRPr="00FE4916">
        <w:rPr>
          <w:rFonts w:ascii="Times New Roman" w:hAnsi="Times New Roman" w:cs="Times New Roman"/>
          <w:b/>
          <w:bCs/>
          <w:szCs w:val="24"/>
        </w:rPr>
        <w:t>Oświadc</w:t>
      </w:r>
      <w:r w:rsidR="008B6CC3">
        <w:rPr>
          <w:rFonts w:ascii="Times New Roman" w:hAnsi="Times New Roman" w:cs="Times New Roman"/>
          <w:b/>
          <w:bCs/>
          <w:szCs w:val="24"/>
        </w:rPr>
        <w:t>zenia i obowiązki Beneficjenta K</w:t>
      </w:r>
      <w:r w:rsidRPr="00FE4916">
        <w:rPr>
          <w:rFonts w:ascii="Times New Roman" w:hAnsi="Times New Roman" w:cs="Times New Roman"/>
          <w:b/>
          <w:bCs/>
          <w:szCs w:val="24"/>
        </w:rPr>
        <w:t>ońcowego</w:t>
      </w:r>
    </w:p>
    <w:p w14:paraId="5B0AA2FB" w14:textId="77777777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1. Beneficjent końcowy oświadcza, że: </w:t>
      </w:r>
    </w:p>
    <w:p w14:paraId="421B6E9F" w14:textId="179BD1CA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a) </w:t>
      </w:r>
      <w:r w:rsidR="00F82F3B">
        <w:rPr>
          <w:rFonts w:ascii="Times New Roman" w:hAnsi="Times New Roman" w:cs="Times New Roman"/>
          <w:color w:val="auto"/>
          <w:szCs w:val="24"/>
        </w:rPr>
        <w:t>posiada</w:t>
      </w:r>
      <w:r w:rsidR="00F82F3B" w:rsidRPr="001648A0">
        <w:rPr>
          <w:rFonts w:ascii="Times New Roman" w:hAnsi="Times New Roman" w:cs="Times New Roman"/>
          <w:color w:val="auto"/>
          <w:szCs w:val="24"/>
        </w:rPr>
        <w:t xml:space="preserve"> tytuł prawny do lokalu mieszkalnego znajdującego się w budynku mieszkalnym wielorodzinnym, wynikający z najmu lokalu mieszkalnego stanowiącego własność gminy,  wchodzącego w skład mieszkaniowego zasobu gminy w rozumieniu ustawy z dnia 31 czerwca 2021  r. o ochronie praw lokatorów, mieszkaniowym zasobie gminy i o zmianie Kodeksu cywilnego, jeżeli nie wszystkie lokale mieszkalne w tym budynku stanowią własność gminy</w:t>
      </w:r>
      <w:r w:rsidR="00F82F3B">
        <w:rPr>
          <w:rFonts w:ascii="Times New Roman" w:hAnsi="Times New Roman" w:cs="Times New Roman"/>
          <w:szCs w:val="24"/>
        </w:rPr>
        <w:t xml:space="preserve">, </w:t>
      </w:r>
      <w:r w:rsidRPr="00FE4916">
        <w:rPr>
          <w:rFonts w:ascii="Times New Roman" w:hAnsi="Times New Roman" w:cs="Times New Roman"/>
          <w:szCs w:val="24"/>
        </w:rPr>
        <w:t xml:space="preserve">w którym realizowane będzie przedsięwzięcie, </w:t>
      </w:r>
    </w:p>
    <w:p w14:paraId="316F91C5" w14:textId="542428F7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b) posiada </w:t>
      </w:r>
      <w:r w:rsidR="00F82F3B">
        <w:rPr>
          <w:rFonts w:ascii="Times New Roman" w:hAnsi="Times New Roman" w:cs="Times New Roman"/>
          <w:szCs w:val="24"/>
        </w:rPr>
        <w:t>zgodę właściciela lokalu</w:t>
      </w:r>
      <w:r w:rsidRPr="00FE4916">
        <w:rPr>
          <w:rFonts w:ascii="Times New Roman" w:hAnsi="Times New Roman" w:cs="Times New Roman"/>
          <w:szCs w:val="24"/>
        </w:rPr>
        <w:t xml:space="preserve"> do dokonywania w lokalu mieszkalnym, w którym realizowane jest przedsięwzięcie, czynności obejmujących wnioskowane przedsięwzięcie, </w:t>
      </w:r>
      <w:r w:rsidR="00BB1D55">
        <w:rPr>
          <w:rFonts w:ascii="Times New Roman" w:hAnsi="Times New Roman" w:cs="Times New Roman"/>
          <w:szCs w:val="24"/>
        </w:rPr>
        <w:br/>
      </w:r>
      <w:r w:rsidRPr="00FE4916">
        <w:rPr>
          <w:rFonts w:ascii="Times New Roman" w:hAnsi="Times New Roman" w:cs="Times New Roman"/>
          <w:szCs w:val="24"/>
        </w:rPr>
        <w:t xml:space="preserve">a jeśli prace będą realizowane poza lokalem, uzyska odpowiednie zgody, </w:t>
      </w:r>
    </w:p>
    <w:p w14:paraId="2037FB66" w14:textId="4C5D8EC6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c) zapoznał się z Zarządzeniem nr </w:t>
      </w:r>
      <w:r w:rsidR="00BB1D55">
        <w:rPr>
          <w:rFonts w:ascii="Times New Roman" w:hAnsi="Times New Roman" w:cs="Times New Roman"/>
          <w:szCs w:val="24"/>
        </w:rPr>
        <w:t xml:space="preserve">181/2024 </w:t>
      </w:r>
      <w:r w:rsidRPr="00FE4916">
        <w:rPr>
          <w:rFonts w:ascii="Times New Roman" w:hAnsi="Times New Roman" w:cs="Times New Roman"/>
          <w:szCs w:val="24"/>
        </w:rPr>
        <w:t xml:space="preserve">Burmistrza Miasta Piechowice z dnia </w:t>
      </w:r>
      <w:r w:rsidR="005B2334">
        <w:rPr>
          <w:rFonts w:ascii="Times New Roman" w:hAnsi="Times New Roman" w:cs="Times New Roman"/>
          <w:szCs w:val="24"/>
        </w:rPr>
        <w:br/>
      </w:r>
      <w:r w:rsidR="00BB1D55">
        <w:rPr>
          <w:rFonts w:ascii="Times New Roman" w:hAnsi="Times New Roman" w:cs="Times New Roman"/>
          <w:szCs w:val="24"/>
        </w:rPr>
        <w:t xml:space="preserve">15 października 2024r. </w:t>
      </w:r>
      <w:r w:rsidRPr="00FE4916">
        <w:rPr>
          <w:rFonts w:ascii="Times New Roman" w:hAnsi="Times New Roman" w:cs="Times New Roman"/>
          <w:szCs w:val="24"/>
        </w:rPr>
        <w:t xml:space="preserve">, </w:t>
      </w:r>
      <w:r w:rsidRPr="006B2281">
        <w:rPr>
          <w:rFonts w:ascii="Times New Roman" w:hAnsi="Times New Roman" w:cs="Times New Roman"/>
          <w:b/>
          <w:szCs w:val="24"/>
        </w:rPr>
        <w:t>zwanego dalej Zarządzeniem</w:t>
      </w:r>
      <w:r w:rsidRPr="00FE4916">
        <w:rPr>
          <w:rFonts w:ascii="Times New Roman" w:hAnsi="Times New Roman" w:cs="Times New Roman"/>
          <w:szCs w:val="24"/>
        </w:rPr>
        <w:t xml:space="preserve">, wraz z załącznikami oraz rozumie wynikające z niego prawa i obowiązki, akceptuje je oraz zobowiązuje się do jego stosowania, </w:t>
      </w:r>
    </w:p>
    <w:p w14:paraId="1EB440D0" w14:textId="3CE69B0C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d) przy realizacji przedsięwzięcia dopełni wszelkich wymagań wynikających z obowiązujących przepisów prawa, a w szczególności z przepisów Prawa budowlanego, </w:t>
      </w:r>
    </w:p>
    <w:p w14:paraId="04272D5B" w14:textId="0A44766F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e) na ten sam zakres przedsięwzięcia realizowanego w lokalu mieszk</w:t>
      </w:r>
      <w:r w:rsidR="00453265" w:rsidRPr="00FE4916">
        <w:rPr>
          <w:rFonts w:ascii="Times New Roman" w:hAnsi="Times New Roman" w:cs="Times New Roman"/>
          <w:szCs w:val="24"/>
        </w:rPr>
        <w:t xml:space="preserve">alnym, o którym mowa </w:t>
      </w:r>
      <w:r w:rsidR="00BB1D55">
        <w:rPr>
          <w:rFonts w:ascii="Times New Roman" w:hAnsi="Times New Roman" w:cs="Times New Roman"/>
          <w:szCs w:val="24"/>
        </w:rPr>
        <w:br/>
      </w:r>
      <w:r w:rsidR="00453265" w:rsidRPr="00FE4916">
        <w:rPr>
          <w:rFonts w:ascii="Times New Roman" w:hAnsi="Times New Roman" w:cs="Times New Roman"/>
          <w:szCs w:val="24"/>
        </w:rPr>
        <w:t>w §1 ust. 2</w:t>
      </w:r>
      <w:r w:rsidRPr="00FE4916">
        <w:rPr>
          <w:rFonts w:ascii="Times New Roman" w:hAnsi="Times New Roman" w:cs="Times New Roman"/>
          <w:szCs w:val="24"/>
        </w:rPr>
        <w:t xml:space="preserve"> nie uzyskano dofinansowania w ramach programu priorytetowego NFOŚiGW pn. „Poprawa jakości powietrza poprzez wymianę źródeł ciepła w budynkach wielorodzinnych – pilotaż na terenie województwa Dolnośląskiego”, </w:t>
      </w:r>
    </w:p>
    <w:p w14:paraId="6E039B9A" w14:textId="0B43C4CA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f) łączna kwota dofinansowania realizowanego przedsięwzięcia w ramach Programu ze wszystkich środków publicznych nie przekroczy 100% kosztów kwalifikowanych przedsięwzięcia, </w:t>
      </w:r>
    </w:p>
    <w:p w14:paraId="1B754ED8" w14:textId="0A82F1F8" w:rsidR="00740EE4" w:rsidRPr="006B2281" w:rsidRDefault="00740EE4" w:rsidP="00740EE4">
      <w:pPr>
        <w:ind w:left="0" w:right="0" w:firstLine="0"/>
        <w:rPr>
          <w:rFonts w:ascii="Times New Roman" w:hAnsi="Times New Roman" w:cs="Times New Roman"/>
          <w:color w:val="FF0000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g) </w:t>
      </w:r>
      <w:r w:rsidRPr="00385117">
        <w:rPr>
          <w:rFonts w:ascii="Times New Roman" w:hAnsi="Times New Roman" w:cs="Times New Roman"/>
          <w:color w:val="auto"/>
          <w:szCs w:val="24"/>
        </w:rPr>
        <w:t>w lokalu mieszkalnym nie jest prowadzona działalność gospodarcza/nie więcej niż 30% powierzchni całkowitej lokalu mieszkalnego przeznaczone jest pod działalność gospodarczą</w:t>
      </w:r>
      <w:r w:rsidR="006B2281" w:rsidRPr="00385117">
        <w:rPr>
          <w:rFonts w:ascii="Times New Roman" w:hAnsi="Times New Roman" w:cs="Times New Roman"/>
          <w:color w:val="auto"/>
          <w:szCs w:val="24"/>
        </w:rPr>
        <w:t>*</w:t>
      </w:r>
      <w:r w:rsidRPr="00385117">
        <w:rPr>
          <w:rFonts w:ascii="Times New Roman" w:hAnsi="Times New Roman" w:cs="Times New Roman"/>
          <w:color w:val="auto"/>
          <w:szCs w:val="24"/>
        </w:rPr>
        <w:t xml:space="preserve">, </w:t>
      </w:r>
    </w:p>
    <w:p w14:paraId="7E5E7D85" w14:textId="7F80269C" w:rsidR="00740EE4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h) ponoszone w ramach przedsięwzięcia koszty kwalifikowane będą zgodne z Programem, </w:t>
      </w:r>
      <w:r w:rsidR="00BB1D55">
        <w:rPr>
          <w:rFonts w:ascii="Times New Roman" w:hAnsi="Times New Roman" w:cs="Times New Roman"/>
          <w:szCs w:val="24"/>
        </w:rPr>
        <w:br/>
      </w:r>
      <w:r w:rsidRPr="00FE4916">
        <w:rPr>
          <w:rFonts w:ascii="Times New Roman" w:hAnsi="Times New Roman" w:cs="Times New Roman"/>
          <w:szCs w:val="24"/>
        </w:rPr>
        <w:t xml:space="preserve">w tym w szczególności z Załącznikiem nr 1 do Ogłoszenia o naborze wniosków – Rodzaje kosztów kwalifikowanych oraz wymagania techniczne dla Programu, będącego Załącznikiem nr 1 do Zarządzenia, zwanego dalej Ogłoszeniem. </w:t>
      </w:r>
    </w:p>
    <w:p w14:paraId="43AB5B61" w14:textId="77777777" w:rsidR="004D4FCB" w:rsidRDefault="004D4FCB" w:rsidP="00740EE4">
      <w:pPr>
        <w:ind w:left="0" w:right="0" w:firstLine="0"/>
        <w:rPr>
          <w:rFonts w:ascii="Times New Roman" w:hAnsi="Times New Roman" w:cs="Times New Roman"/>
          <w:szCs w:val="24"/>
        </w:rPr>
      </w:pPr>
    </w:p>
    <w:p w14:paraId="1FDD639E" w14:textId="77777777" w:rsidR="004D4FCB" w:rsidRPr="00FE4916" w:rsidRDefault="004D4FCB" w:rsidP="00740EE4">
      <w:pPr>
        <w:ind w:left="0" w:right="0" w:firstLine="0"/>
        <w:rPr>
          <w:rFonts w:ascii="Times New Roman" w:hAnsi="Times New Roman" w:cs="Times New Roman"/>
          <w:szCs w:val="24"/>
        </w:rPr>
      </w:pPr>
    </w:p>
    <w:p w14:paraId="0A025B58" w14:textId="77777777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lastRenderedPageBreak/>
        <w:t xml:space="preserve">2. Beneficjent końcowy zapewnia, że: </w:t>
      </w:r>
    </w:p>
    <w:p w14:paraId="1776F48C" w14:textId="165E489E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a) wymianie i likwidacji ulegną wszystkie źródła ciepła na paliwo stałe, niespełniające wymagań minimum 5 klasy według normy przenoszącej normę europejską EN 303-5 i po zakończeniu realizacji przedsięwzięcia w lokalu mieszkalnym Beneficjenta końcowego wszystkie zainstalowane oraz użytkowane urządzenia służące do celów ogrzewania lub przygotowania ciepłej wody użytkowej będą spełniać docelowe wymagania aktów prawa miejscowego, w tym uchwał antysmogowych obowiązujących na terenie położenia budynku, w którym znajduje się lokal mieszkalny objęty dofinansowaniem, </w:t>
      </w:r>
    </w:p>
    <w:p w14:paraId="49904D77" w14:textId="02899DC7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b) uzyska imienne dokumenty potwierdzające trwałe wyłączenie z użytku źródła/źródeł ciepła na paliwo stałe, jaki</w:t>
      </w:r>
      <w:r w:rsidR="00F94A9F">
        <w:rPr>
          <w:rFonts w:ascii="Times New Roman" w:hAnsi="Times New Roman" w:cs="Times New Roman"/>
          <w:szCs w:val="24"/>
        </w:rPr>
        <w:t>mi są: dokument ze</w:t>
      </w:r>
      <w:r w:rsidRPr="00FE4916">
        <w:rPr>
          <w:rFonts w:ascii="Times New Roman" w:hAnsi="Times New Roman" w:cs="Times New Roman"/>
          <w:szCs w:val="24"/>
        </w:rPr>
        <w:t xml:space="preserve">złomowania lub karta przyjęcia odpadu lub formularz przyjęcia odpadów metali, a w uzasadnionych przypadkach, np. trwałego wyłączenia z użytku pieca kaflowego, inny wiarygodny imienny dokument, np. dokument trwałego odłączenia źródła ciepła od przewodu kominowego wystawiony przez mistrza kominiarskiego, </w:t>
      </w:r>
    </w:p>
    <w:p w14:paraId="3FF8A752" w14:textId="77777777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c) w przypadku zainstalowania kotła gazowego kondensacyjnego uzyska wymaganą dokumentację odbioru instalacji, tj.: protokół ze sprawdzenia szczelności instalacji oraz protokół sporządzony przez mistrza kominiarskiego w zakresie prawidłowego działania kanałów spalinowych i wentylacyjnych, </w:t>
      </w:r>
    </w:p>
    <w:p w14:paraId="5196C3A7" w14:textId="5E7CD7D4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d) w przypadku zainstalowania kotła na </w:t>
      </w:r>
      <w:proofErr w:type="spellStart"/>
      <w:r w:rsidRPr="00FE4916">
        <w:rPr>
          <w:rFonts w:ascii="Times New Roman" w:hAnsi="Times New Roman" w:cs="Times New Roman"/>
          <w:szCs w:val="24"/>
        </w:rPr>
        <w:t>pellet</w:t>
      </w:r>
      <w:proofErr w:type="spellEnd"/>
      <w:r w:rsidRPr="00FE4916">
        <w:rPr>
          <w:rFonts w:ascii="Times New Roman" w:hAnsi="Times New Roman" w:cs="Times New Roman"/>
          <w:szCs w:val="24"/>
        </w:rPr>
        <w:t xml:space="preserve"> uzyska wymagany dokument potwierdzający, iż przewody kominowe/spalinowe są dostosowane do pracy z zamontowanym kotłem, tj. protokół odbioru sporządzony przez mistrza kominiarskiego w zakresie prawidłowego działania kanałów spalinowych i wentylacyjnych, </w:t>
      </w:r>
    </w:p>
    <w:p w14:paraId="1FDCADC5" w14:textId="77777777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e) uzyska protokół odbioru robót, w przypadku gdy prace wykonywane w ramach przedsięwzięcia zostały zlecone wykonawcy, </w:t>
      </w:r>
    </w:p>
    <w:p w14:paraId="700318B5" w14:textId="77777777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f) niezwłocznie (jednak nie później niż w ciągu 7 dni od powzięcia informacji o danym zdarzeniu) będzie informował Gminę o wszystkich okolicznościach mogących mieć wpływ na realizację przedsięwzięcia i wykonanie Umowy, </w:t>
      </w:r>
    </w:p>
    <w:p w14:paraId="41D7D628" w14:textId="77777777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g) ponosi wyłączną odpowiedzialność wobec osób trzecich za szkody powstałe w związku z realizacją zadania. </w:t>
      </w:r>
    </w:p>
    <w:p w14:paraId="676DEBAC" w14:textId="1CC788E6" w:rsidR="00BA1FE6" w:rsidRPr="003D523B" w:rsidRDefault="00BA1FE6" w:rsidP="003D523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Theme="minorEastAsia" w:hAnsi="Times New Roman" w:cs="Times New Roman"/>
          <w:color w:val="auto"/>
          <w:szCs w:val="24"/>
        </w:rPr>
      </w:pPr>
      <w:r w:rsidRPr="003D523B">
        <w:rPr>
          <w:rFonts w:ascii="Times New Roman" w:hAnsi="Times New Roman" w:cs="Times New Roman"/>
          <w:color w:val="auto"/>
          <w:szCs w:val="24"/>
        </w:rPr>
        <w:t>4</w:t>
      </w:r>
      <w:r w:rsidR="00740EE4" w:rsidRPr="003D523B">
        <w:rPr>
          <w:rFonts w:ascii="Times New Roman" w:hAnsi="Times New Roman" w:cs="Times New Roman"/>
          <w:color w:val="FF0000"/>
          <w:szCs w:val="24"/>
        </w:rPr>
        <w:t xml:space="preserve">. </w:t>
      </w:r>
      <w:r w:rsidR="003D523B" w:rsidRPr="003D523B">
        <w:rPr>
          <w:rFonts w:ascii="Times New Roman" w:eastAsiaTheme="minorEastAsia" w:hAnsi="Times New Roman" w:cs="Times New Roman"/>
          <w:color w:val="auto"/>
          <w:szCs w:val="24"/>
        </w:rPr>
        <w:t xml:space="preserve">Przy rozwiązaniu umowy najmu lokalu mieszkalnego z zasobu Gminy objętego Przedsięwzięciem nie zwalnia się beneficjenta końcowego z obowiązków związanych z realizacją przedsięwzięcia,  w szczególności zapewnienia zachowania trwałości przedsięwzięcia. W odrębnej umowie Gmina </w:t>
      </w:r>
      <w:r w:rsidR="003D523B">
        <w:rPr>
          <w:rFonts w:ascii="Times New Roman" w:eastAsiaTheme="minorEastAsia" w:hAnsi="Times New Roman" w:cs="Times New Roman"/>
          <w:color w:val="auto"/>
          <w:szCs w:val="24"/>
        </w:rPr>
        <w:t>przejmie</w:t>
      </w:r>
      <w:r w:rsidR="003D523B" w:rsidRPr="003D523B">
        <w:rPr>
          <w:rFonts w:ascii="Times New Roman" w:eastAsiaTheme="minorEastAsia" w:hAnsi="Times New Roman" w:cs="Times New Roman"/>
          <w:color w:val="auto"/>
          <w:szCs w:val="24"/>
        </w:rPr>
        <w:t xml:space="preserve"> wszystkie obowiązki beneficjenta końcowego, </w:t>
      </w:r>
      <w:r w:rsidR="003D523B">
        <w:rPr>
          <w:rFonts w:ascii="Times New Roman" w:eastAsiaTheme="minorEastAsia" w:hAnsi="Times New Roman" w:cs="Times New Roman"/>
          <w:color w:val="auto"/>
          <w:szCs w:val="24"/>
        </w:rPr>
        <w:t>w tym</w:t>
      </w:r>
      <w:r w:rsidR="003D523B" w:rsidRPr="003D523B">
        <w:rPr>
          <w:rFonts w:ascii="Times New Roman" w:eastAsiaTheme="minorEastAsia" w:hAnsi="Times New Roman" w:cs="Times New Roman"/>
          <w:color w:val="auto"/>
          <w:szCs w:val="24"/>
        </w:rPr>
        <w:t xml:space="preserve"> obowiązek pisemnego poinformowania o tym fakcie </w:t>
      </w:r>
      <w:proofErr w:type="spellStart"/>
      <w:r w:rsidR="003D523B" w:rsidRPr="003D523B">
        <w:rPr>
          <w:rFonts w:ascii="Times New Roman" w:eastAsiaTheme="minorEastAsia" w:hAnsi="Times New Roman" w:cs="Times New Roman"/>
          <w:color w:val="auto"/>
          <w:szCs w:val="24"/>
        </w:rPr>
        <w:t>wfośigw</w:t>
      </w:r>
      <w:proofErr w:type="spellEnd"/>
      <w:r w:rsidR="003D523B">
        <w:rPr>
          <w:rFonts w:ascii="Times New Roman" w:eastAsiaTheme="minorEastAsia" w:hAnsi="Times New Roman" w:cs="Times New Roman"/>
          <w:color w:val="auto"/>
          <w:szCs w:val="24"/>
        </w:rPr>
        <w:t xml:space="preserve">, który udzielił dofinansowania </w:t>
      </w:r>
      <w:r w:rsidR="003D523B" w:rsidRPr="003D523B">
        <w:rPr>
          <w:rFonts w:ascii="Times New Roman" w:eastAsiaTheme="minorEastAsia" w:hAnsi="Times New Roman" w:cs="Times New Roman"/>
          <w:color w:val="auto"/>
          <w:szCs w:val="24"/>
        </w:rPr>
        <w:t>na Przedsięwzięcie w terminie do 60 dni od daty rozwiązania umowy najmu lokalu mieszkalnego;</w:t>
      </w:r>
    </w:p>
    <w:p w14:paraId="74F0EFBB" w14:textId="439DFA4F" w:rsidR="00740EE4" w:rsidRDefault="00BA1FE6" w:rsidP="003D523B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5. Beneficjent</w:t>
      </w:r>
      <w:r w:rsidR="00431795">
        <w:rPr>
          <w:rFonts w:ascii="Times New Roman" w:hAnsi="Times New Roman" w:cs="Times New Roman"/>
          <w:szCs w:val="24"/>
        </w:rPr>
        <w:t xml:space="preserve"> końcowy</w:t>
      </w:r>
      <w:r w:rsidRPr="00FE4916">
        <w:rPr>
          <w:rFonts w:ascii="Times New Roman" w:hAnsi="Times New Roman" w:cs="Times New Roman"/>
          <w:szCs w:val="24"/>
        </w:rPr>
        <w:t xml:space="preserve"> dokonuje we własnym zakresie i na własną odpowiedzialność doboru nowego źródła ciepła oraz wyboru jego dostawcy i instalatora, który dokona wymiany systemu ogrzewania.  </w:t>
      </w:r>
    </w:p>
    <w:p w14:paraId="5A29C069" w14:textId="1A8B8ABA" w:rsidR="00740EE4" w:rsidRPr="00FE4916" w:rsidRDefault="00740EE4" w:rsidP="006A431B">
      <w:pPr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b/>
          <w:bCs/>
          <w:szCs w:val="24"/>
        </w:rPr>
        <w:t>§ 3</w:t>
      </w:r>
    </w:p>
    <w:p w14:paraId="0EC75024" w14:textId="7655B15F" w:rsidR="00740EE4" w:rsidRPr="00FE4916" w:rsidRDefault="00740EE4" w:rsidP="006A431B">
      <w:pPr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b/>
          <w:bCs/>
          <w:szCs w:val="24"/>
        </w:rPr>
        <w:t>Terminy i okresy</w:t>
      </w:r>
    </w:p>
    <w:p w14:paraId="58B1D25C" w14:textId="0D5BCDDC" w:rsidR="00BA1FE6" w:rsidRPr="00FE4916" w:rsidRDefault="00BA1FE6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1. Beneficjent</w:t>
      </w:r>
      <w:r w:rsidR="006B2281">
        <w:rPr>
          <w:rFonts w:ascii="Times New Roman" w:hAnsi="Times New Roman" w:cs="Times New Roman"/>
          <w:szCs w:val="24"/>
        </w:rPr>
        <w:t xml:space="preserve"> końcowy</w:t>
      </w:r>
      <w:r w:rsidRPr="00FE4916">
        <w:rPr>
          <w:rFonts w:ascii="Times New Roman" w:hAnsi="Times New Roman" w:cs="Times New Roman"/>
          <w:szCs w:val="24"/>
        </w:rPr>
        <w:t xml:space="preserve"> zobowiązany jest do przeprowadzenia i zakończenia przedsięwzięcia w terminie do 12 miesięcy od podpisania umowy tj. do dnia …………….………………., jednak nie później niż do dnia 31.10.2025 r.   </w:t>
      </w:r>
    </w:p>
    <w:p w14:paraId="0F5A404F" w14:textId="10412E65" w:rsidR="00740EE4" w:rsidRPr="00FE4916" w:rsidRDefault="00BA1FE6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lastRenderedPageBreak/>
        <w:t>2</w:t>
      </w:r>
      <w:r w:rsidR="00740EE4" w:rsidRPr="00FE4916">
        <w:rPr>
          <w:rFonts w:ascii="Times New Roman" w:hAnsi="Times New Roman" w:cs="Times New Roman"/>
          <w:szCs w:val="24"/>
        </w:rPr>
        <w:t xml:space="preserve">. Termin rozpoczęcia przedsięwzięcia, rozumiany jako data wystawienia pierwszej faktury lub równoważnego dokumentu księgowego, nie może być wcześniejszy niż data podpisania niniejszej Umowy. Koszty poniesione wcześniej uznawane będą za niekwalifikowane. </w:t>
      </w:r>
    </w:p>
    <w:p w14:paraId="08B259B6" w14:textId="77777777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3. Okres trwałości wynosi 5 lat od daty zakończenia przedsięwzięcia, przy czym ostateczna data zakończenia przedsięwzięcia zostanie wskazana przez Beneficjenta końcowego we wniosku o płatność, z uwzględnieniem zapisów w ust. 2. </w:t>
      </w:r>
    </w:p>
    <w:p w14:paraId="3D9EC2B8" w14:textId="05A4D0BB" w:rsidR="00453265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4. Okres obowiązywania umowy trwa od dnia jej zawarcia do dnia wykonania przez obie Strony Umowy wszystkich obowiązków z niej wynikających. </w:t>
      </w:r>
    </w:p>
    <w:p w14:paraId="1EE84E22" w14:textId="77777777" w:rsidR="004D4FCB" w:rsidRPr="00FE4916" w:rsidRDefault="004D4FCB" w:rsidP="00740EE4">
      <w:pPr>
        <w:ind w:left="0" w:right="0" w:firstLine="0"/>
        <w:rPr>
          <w:rFonts w:ascii="Times New Roman" w:hAnsi="Times New Roman" w:cs="Times New Roman"/>
          <w:szCs w:val="24"/>
        </w:rPr>
      </w:pPr>
    </w:p>
    <w:p w14:paraId="664273AD" w14:textId="5C866EEE" w:rsidR="00740EE4" w:rsidRPr="00FE4916" w:rsidRDefault="00740EE4" w:rsidP="006A431B">
      <w:pPr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b/>
          <w:bCs/>
          <w:szCs w:val="24"/>
        </w:rPr>
        <w:t>§ 4</w:t>
      </w:r>
    </w:p>
    <w:p w14:paraId="1E5CA3A5" w14:textId="2C5A823E" w:rsidR="00740EE4" w:rsidRPr="00FE4916" w:rsidRDefault="00740EE4" w:rsidP="006A431B">
      <w:pPr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b/>
          <w:bCs/>
          <w:szCs w:val="24"/>
        </w:rPr>
        <w:t>Wysokość dofinansowania</w:t>
      </w:r>
    </w:p>
    <w:p w14:paraId="62FEA4B7" w14:textId="70BCB11A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1. Gmina zobowiązuje się do przekazania dofinansowania do kosztów przedsięwzięcia, udzielonego w ramach Programu, w wysokości do 30% / 60% / 90%</w:t>
      </w:r>
      <w:r w:rsidR="006B2281">
        <w:rPr>
          <w:rFonts w:ascii="Times New Roman" w:hAnsi="Times New Roman" w:cs="Times New Roman"/>
          <w:szCs w:val="24"/>
        </w:rPr>
        <w:t xml:space="preserve">* </w:t>
      </w:r>
      <w:r w:rsidRPr="00FE4916">
        <w:rPr>
          <w:rFonts w:ascii="Times New Roman" w:hAnsi="Times New Roman" w:cs="Times New Roman"/>
          <w:szCs w:val="24"/>
        </w:rPr>
        <w:t xml:space="preserve"> faktycznie poniesionych przez Beneficjenta końcowego kosztów kwalifikowanych przedsięw</w:t>
      </w:r>
      <w:r w:rsidR="002F6007">
        <w:rPr>
          <w:rFonts w:ascii="Times New Roman" w:hAnsi="Times New Roman" w:cs="Times New Roman"/>
          <w:szCs w:val="24"/>
        </w:rPr>
        <w:t>zięcia, jednak nie więcej niż 16 5</w:t>
      </w:r>
      <w:r w:rsidRPr="00FE4916">
        <w:rPr>
          <w:rFonts w:ascii="Times New Roman" w:hAnsi="Times New Roman" w:cs="Times New Roman"/>
          <w:szCs w:val="24"/>
        </w:rPr>
        <w:t xml:space="preserve">00,00 zł (słownie: </w:t>
      </w:r>
      <w:r w:rsidR="002F6007">
        <w:rPr>
          <w:rFonts w:ascii="Times New Roman" w:hAnsi="Times New Roman" w:cs="Times New Roman"/>
          <w:szCs w:val="24"/>
        </w:rPr>
        <w:t>szesnaście tysięcy pięćset złotych 00/100) / 27 50</w:t>
      </w:r>
      <w:r w:rsidRPr="00FE4916">
        <w:rPr>
          <w:rFonts w:ascii="Times New Roman" w:hAnsi="Times New Roman" w:cs="Times New Roman"/>
          <w:szCs w:val="24"/>
        </w:rPr>
        <w:t xml:space="preserve">0,00 zł (słownie: </w:t>
      </w:r>
      <w:r w:rsidR="002F6007">
        <w:rPr>
          <w:rFonts w:ascii="Times New Roman" w:hAnsi="Times New Roman" w:cs="Times New Roman"/>
          <w:szCs w:val="24"/>
        </w:rPr>
        <w:t>dwadzieścia siedem tysięcy pięćset złotych 00/100) / 41 0</w:t>
      </w:r>
      <w:r w:rsidRPr="00FE4916">
        <w:rPr>
          <w:rFonts w:ascii="Times New Roman" w:hAnsi="Times New Roman" w:cs="Times New Roman"/>
          <w:szCs w:val="24"/>
        </w:rPr>
        <w:t xml:space="preserve">00,00 zł (słownie: </w:t>
      </w:r>
      <w:r w:rsidR="002F6007">
        <w:rPr>
          <w:rFonts w:ascii="Times New Roman" w:hAnsi="Times New Roman" w:cs="Times New Roman"/>
          <w:szCs w:val="24"/>
        </w:rPr>
        <w:t>czterdzieści jeden tysięcy</w:t>
      </w:r>
      <w:r w:rsidRPr="00FE4916">
        <w:rPr>
          <w:rFonts w:ascii="Times New Roman" w:hAnsi="Times New Roman" w:cs="Times New Roman"/>
          <w:szCs w:val="24"/>
        </w:rPr>
        <w:t xml:space="preserve"> złotych </w:t>
      </w:r>
      <w:r w:rsidR="00453265" w:rsidRPr="00FE4916">
        <w:rPr>
          <w:rFonts w:ascii="Times New Roman" w:hAnsi="Times New Roman" w:cs="Times New Roman"/>
          <w:szCs w:val="24"/>
        </w:rPr>
        <w:t>00/100).</w:t>
      </w:r>
      <w:r w:rsidR="006B2281">
        <w:rPr>
          <w:rFonts w:ascii="Times New Roman" w:hAnsi="Times New Roman" w:cs="Times New Roman"/>
          <w:szCs w:val="24"/>
        </w:rPr>
        <w:t>*</w:t>
      </w:r>
    </w:p>
    <w:p w14:paraId="3E8E115F" w14:textId="6E45C539" w:rsidR="00830EBF" w:rsidRPr="00FE4916" w:rsidRDefault="00830EBF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2. Rzeczywista wysokość przyznanego dofinansowania zostanie określona na podstawie złożonego przez Beneficjenta końcowego wniosku o płatność wraz z załącznikami, któ</w:t>
      </w:r>
      <w:r w:rsidR="002F6007">
        <w:rPr>
          <w:rFonts w:ascii="Times New Roman" w:hAnsi="Times New Roman" w:cs="Times New Roman"/>
          <w:szCs w:val="24"/>
        </w:rPr>
        <w:t xml:space="preserve">rego wzór stanowi Załącznik nr </w:t>
      </w:r>
      <w:r w:rsidR="00BB1D55">
        <w:rPr>
          <w:rFonts w:ascii="Times New Roman" w:hAnsi="Times New Roman" w:cs="Times New Roman"/>
          <w:szCs w:val="24"/>
        </w:rPr>
        <w:t>5</w:t>
      </w:r>
      <w:r w:rsidRPr="00FE4916">
        <w:rPr>
          <w:rFonts w:ascii="Times New Roman" w:hAnsi="Times New Roman" w:cs="Times New Roman"/>
          <w:szCs w:val="24"/>
        </w:rPr>
        <w:t xml:space="preserve"> do Zarządzenia. </w:t>
      </w:r>
    </w:p>
    <w:p w14:paraId="5E01EE06" w14:textId="1E6DBF49" w:rsidR="00740EE4" w:rsidRPr="00FE4916" w:rsidRDefault="00F94A9F" w:rsidP="00740EE4">
      <w:pPr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740EE4" w:rsidRPr="00FE4916">
        <w:rPr>
          <w:rFonts w:ascii="Times New Roman" w:hAnsi="Times New Roman" w:cs="Times New Roman"/>
          <w:szCs w:val="24"/>
        </w:rPr>
        <w:t>. Koszty kwalifikowane poniesione przez Beneficjenta końcowego muszą zostać udokumentowane fakturami, rachunkami lub innymi równoważn</w:t>
      </w:r>
      <w:r w:rsidR="006B2281">
        <w:rPr>
          <w:rFonts w:ascii="Times New Roman" w:hAnsi="Times New Roman" w:cs="Times New Roman"/>
          <w:szCs w:val="24"/>
        </w:rPr>
        <w:t>ymi dokumentami księgowymi oraz</w:t>
      </w:r>
      <w:r w:rsidR="00740EE4" w:rsidRPr="00FE4916">
        <w:rPr>
          <w:rFonts w:ascii="Times New Roman" w:hAnsi="Times New Roman" w:cs="Times New Roman"/>
          <w:szCs w:val="24"/>
        </w:rPr>
        <w:t xml:space="preserve"> w przypadku płatności innej niż gotówka, dokumentami potwierdzającymi dokonanie zapłaty na rzecz wykonawcy lub sprzedawcy. </w:t>
      </w:r>
    </w:p>
    <w:p w14:paraId="0B154B74" w14:textId="48607C87" w:rsidR="00740EE4" w:rsidRPr="00FE4916" w:rsidRDefault="00F94A9F" w:rsidP="00740EE4">
      <w:pPr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 w:rsidR="00740EE4" w:rsidRPr="00FE4916">
        <w:rPr>
          <w:rFonts w:ascii="Times New Roman" w:hAnsi="Times New Roman" w:cs="Times New Roman"/>
          <w:szCs w:val="24"/>
        </w:rPr>
        <w:t>. Faktury, rachunki lub inne równoważne dokumenty księgowe muszą być wystawione na Beneficjenta końcowego lub na Beneficjenta końcowego i współwłaściciela lokalu mieszka</w:t>
      </w:r>
      <w:r w:rsidR="00740EE4" w:rsidRPr="00FE4916">
        <w:rPr>
          <w:rFonts w:ascii="Times New Roman" w:hAnsi="Times New Roman" w:cs="Times New Roman"/>
          <w:color w:val="auto"/>
          <w:szCs w:val="24"/>
        </w:rPr>
        <w:t xml:space="preserve">lnego, w którym realizowane jest przedsięwzięcie. Dokumenty te w treści lub w ramach dołączonych do nich specyfikacji powinny zawierać dane identyfikujące zakupione i zamontowane urządzenia oraz materiały (producent, nazwa, model) umożliwiające jednoznaczne odniesienie się do ich certyfikatów/świadectw, kart produktów, etykiet energetycznych i dokumentów potwierdzających spełnienie wymagań technicznych w przypadku stolarki okiennej i drzwiowej. </w:t>
      </w:r>
    </w:p>
    <w:p w14:paraId="124F62E1" w14:textId="7364052A" w:rsidR="00740EE4" w:rsidRPr="00FE4916" w:rsidRDefault="00F94A9F" w:rsidP="00740EE4">
      <w:pPr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="00740EE4" w:rsidRPr="00FE4916">
        <w:rPr>
          <w:rFonts w:ascii="Times New Roman" w:hAnsi="Times New Roman" w:cs="Times New Roman"/>
          <w:szCs w:val="24"/>
        </w:rPr>
        <w:t xml:space="preserve">. Dofinansowanie udzielone jest w ramach Programu, na podstawie Umowy, o której mowa w § 1 ust. 1 i pochodzić będzie ze środków WFOŚiGW we Wrocławiu oraz zostanie udzielone jako refinansowanie części uprzednio poniesionych przez Beneficjenta końcowego wydatków kwalifikowalnych. </w:t>
      </w:r>
    </w:p>
    <w:p w14:paraId="2D0CDB48" w14:textId="7F4E496B" w:rsidR="00830EBF" w:rsidRDefault="00F94A9F" w:rsidP="00740EE4">
      <w:pPr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="00830EBF" w:rsidRPr="00FE4916">
        <w:rPr>
          <w:rFonts w:ascii="Times New Roman" w:hAnsi="Times New Roman" w:cs="Times New Roman"/>
          <w:szCs w:val="24"/>
        </w:rPr>
        <w:t xml:space="preserve">.Gmina Miejska Piechowice zastrzega sobie prawo do zmiany wysokości dofinansowania określonego ust.1 w przypadku nieuznania przez WFOŚiGW we Wrocławiu części wydatków poniesionych przez </w:t>
      </w:r>
      <w:r w:rsidR="00110C09">
        <w:rPr>
          <w:rFonts w:ascii="Times New Roman" w:hAnsi="Times New Roman" w:cs="Times New Roman"/>
          <w:szCs w:val="24"/>
        </w:rPr>
        <w:t xml:space="preserve">Beneficjenta końcowego </w:t>
      </w:r>
      <w:r w:rsidR="002134F2" w:rsidRPr="00FE4916">
        <w:rPr>
          <w:rFonts w:ascii="Times New Roman" w:hAnsi="Times New Roman" w:cs="Times New Roman"/>
          <w:szCs w:val="24"/>
        </w:rPr>
        <w:t>(</w:t>
      </w:r>
      <w:r w:rsidR="00830EBF" w:rsidRPr="00FE4916">
        <w:rPr>
          <w:rFonts w:ascii="Times New Roman" w:hAnsi="Times New Roman" w:cs="Times New Roman"/>
          <w:szCs w:val="24"/>
        </w:rPr>
        <w:t>Inwestora</w:t>
      </w:r>
      <w:r w:rsidR="002134F2" w:rsidRPr="00FE4916">
        <w:rPr>
          <w:rFonts w:ascii="Times New Roman" w:hAnsi="Times New Roman" w:cs="Times New Roman"/>
          <w:szCs w:val="24"/>
        </w:rPr>
        <w:t>)</w:t>
      </w:r>
      <w:r w:rsidR="00830EBF" w:rsidRPr="00FE4916">
        <w:rPr>
          <w:rFonts w:ascii="Times New Roman" w:hAnsi="Times New Roman" w:cs="Times New Roman"/>
          <w:szCs w:val="24"/>
        </w:rPr>
        <w:t xml:space="preserve"> i wskazanych we w</w:t>
      </w:r>
      <w:r w:rsidR="002134F2" w:rsidRPr="00FE4916">
        <w:rPr>
          <w:rFonts w:ascii="Times New Roman" w:hAnsi="Times New Roman" w:cs="Times New Roman"/>
          <w:szCs w:val="24"/>
        </w:rPr>
        <w:t xml:space="preserve">niosku o wypłatę dofinansowania, </w:t>
      </w:r>
      <w:r w:rsidR="00830EBF" w:rsidRPr="00FE4916">
        <w:rPr>
          <w:rFonts w:ascii="Times New Roman" w:hAnsi="Times New Roman" w:cs="Times New Roman"/>
          <w:szCs w:val="24"/>
        </w:rPr>
        <w:t xml:space="preserve">za koszty kwalifikowane. </w:t>
      </w:r>
    </w:p>
    <w:p w14:paraId="510A2AAB" w14:textId="77777777" w:rsidR="004D4FCB" w:rsidRPr="00FE4916" w:rsidRDefault="004D4FCB" w:rsidP="00740EE4">
      <w:pPr>
        <w:ind w:left="0" w:right="0" w:firstLine="0"/>
        <w:rPr>
          <w:rFonts w:ascii="Times New Roman" w:hAnsi="Times New Roman" w:cs="Times New Roman"/>
          <w:szCs w:val="24"/>
        </w:rPr>
      </w:pPr>
    </w:p>
    <w:p w14:paraId="795C56D2" w14:textId="77777777" w:rsidR="00740EE4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</w:p>
    <w:p w14:paraId="230B87F4" w14:textId="77777777" w:rsidR="004D4FCB" w:rsidRPr="00FE4916" w:rsidRDefault="004D4FCB" w:rsidP="00740EE4">
      <w:pPr>
        <w:ind w:left="0" w:right="0" w:firstLine="0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667BAFBF" w14:textId="6AA176D3" w:rsidR="00740EE4" w:rsidRPr="00FE4916" w:rsidRDefault="00740EE4" w:rsidP="00580BDC">
      <w:pPr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b/>
          <w:bCs/>
          <w:szCs w:val="24"/>
        </w:rPr>
        <w:lastRenderedPageBreak/>
        <w:t>§ 5</w:t>
      </w:r>
    </w:p>
    <w:p w14:paraId="32121D29" w14:textId="4F585C7C" w:rsidR="00740EE4" w:rsidRPr="00FE4916" w:rsidRDefault="00740EE4" w:rsidP="00580BDC">
      <w:pPr>
        <w:ind w:left="0" w:right="0" w:firstLine="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FE4916">
        <w:rPr>
          <w:rFonts w:ascii="Times New Roman" w:hAnsi="Times New Roman" w:cs="Times New Roman"/>
          <w:b/>
          <w:bCs/>
          <w:color w:val="auto"/>
          <w:szCs w:val="24"/>
        </w:rPr>
        <w:t>Rozliczenie i wypłata dofinansowania</w:t>
      </w:r>
    </w:p>
    <w:p w14:paraId="4115587C" w14:textId="670DF96C" w:rsidR="002134F2" w:rsidRPr="00FE4916" w:rsidRDefault="002134F2" w:rsidP="00F94A9F">
      <w:pPr>
        <w:ind w:left="-142" w:right="0" w:firstLine="0"/>
        <w:rPr>
          <w:rFonts w:ascii="Times New Roman" w:hAnsi="Times New Roman" w:cs="Times New Roman"/>
          <w:color w:val="auto"/>
          <w:szCs w:val="24"/>
        </w:rPr>
      </w:pPr>
      <w:r w:rsidRPr="00FE4916">
        <w:rPr>
          <w:rFonts w:ascii="Times New Roman" w:hAnsi="Times New Roman" w:cs="Times New Roman"/>
          <w:color w:val="auto"/>
          <w:szCs w:val="24"/>
        </w:rPr>
        <w:t>1. Po zrealizowaniu i zakończeniu przedsięwz</w:t>
      </w:r>
      <w:r w:rsidR="00453265" w:rsidRPr="00FE4916">
        <w:rPr>
          <w:rFonts w:ascii="Times New Roman" w:hAnsi="Times New Roman" w:cs="Times New Roman"/>
          <w:color w:val="auto"/>
          <w:szCs w:val="24"/>
        </w:rPr>
        <w:t>ięcia, w terminie określonym § 3</w:t>
      </w:r>
      <w:r w:rsidRPr="00FE4916">
        <w:rPr>
          <w:rFonts w:ascii="Times New Roman" w:hAnsi="Times New Roman" w:cs="Times New Roman"/>
          <w:color w:val="auto"/>
          <w:szCs w:val="24"/>
        </w:rPr>
        <w:t xml:space="preserve"> ust. 1, Beneficjent </w:t>
      </w:r>
      <w:r w:rsidR="00110C09">
        <w:rPr>
          <w:rFonts w:ascii="Times New Roman" w:hAnsi="Times New Roman" w:cs="Times New Roman"/>
          <w:color w:val="auto"/>
          <w:szCs w:val="24"/>
        </w:rPr>
        <w:t xml:space="preserve">końcowy </w:t>
      </w:r>
      <w:r w:rsidRPr="00FE4916">
        <w:rPr>
          <w:rFonts w:ascii="Times New Roman" w:hAnsi="Times New Roman" w:cs="Times New Roman"/>
          <w:color w:val="auto"/>
          <w:szCs w:val="24"/>
        </w:rPr>
        <w:t>przedłoży w Urzędzie Miasta</w:t>
      </w:r>
      <w:r w:rsidR="00453265" w:rsidRPr="00FE4916">
        <w:rPr>
          <w:rFonts w:ascii="Times New Roman" w:hAnsi="Times New Roman" w:cs="Times New Roman"/>
          <w:color w:val="auto"/>
          <w:szCs w:val="24"/>
        </w:rPr>
        <w:t xml:space="preserve"> w Piechowicach </w:t>
      </w:r>
      <w:r w:rsidRPr="00FE4916">
        <w:rPr>
          <w:rFonts w:ascii="Times New Roman" w:hAnsi="Times New Roman" w:cs="Times New Roman"/>
          <w:color w:val="auto"/>
          <w:szCs w:val="24"/>
        </w:rPr>
        <w:t xml:space="preserve">wniosek o płatność zgodnie ze wzorem </w:t>
      </w:r>
      <w:r w:rsidR="00110C09">
        <w:rPr>
          <w:rFonts w:ascii="Times New Roman" w:hAnsi="Times New Roman" w:cs="Times New Roman"/>
          <w:color w:val="auto"/>
          <w:szCs w:val="24"/>
        </w:rPr>
        <w:t xml:space="preserve">określonym </w:t>
      </w:r>
      <w:r w:rsidR="00453265" w:rsidRPr="00FE4916">
        <w:rPr>
          <w:rFonts w:ascii="Times New Roman" w:hAnsi="Times New Roman" w:cs="Times New Roman"/>
          <w:color w:val="auto"/>
          <w:szCs w:val="24"/>
        </w:rPr>
        <w:t>w załączniku nr 5</w:t>
      </w:r>
      <w:r w:rsidRPr="00FE4916">
        <w:rPr>
          <w:rFonts w:ascii="Times New Roman" w:hAnsi="Times New Roman" w:cs="Times New Roman"/>
          <w:color w:val="auto"/>
          <w:szCs w:val="24"/>
        </w:rPr>
        <w:t xml:space="preserve"> do zarządzenia</w:t>
      </w:r>
      <w:r w:rsidR="00DE7809">
        <w:rPr>
          <w:rFonts w:ascii="Times New Roman" w:hAnsi="Times New Roman" w:cs="Times New Roman"/>
          <w:color w:val="auto"/>
          <w:szCs w:val="24"/>
        </w:rPr>
        <w:t xml:space="preserve"> nr 42</w:t>
      </w:r>
      <w:r w:rsidRPr="00FE4916">
        <w:rPr>
          <w:rFonts w:ascii="Times New Roman" w:hAnsi="Times New Roman" w:cs="Times New Roman"/>
          <w:color w:val="auto"/>
          <w:szCs w:val="24"/>
        </w:rPr>
        <w:t xml:space="preserve"> </w:t>
      </w:r>
      <w:r w:rsidR="00453265" w:rsidRPr="00FE4916">
        <w:rPr>
          <w:rFonts w:ascii="Times New Roman" w:hAnsi="Times New Roman" w:cs="Times New Roman"/>
          <w:color w:val="auto"/>
          <w:szCs w:val="24"/>
        </w:rPr>
        <w:t xml:space="preserve">Burmistrza Miasta Piechowice z dnia </w:t>
      </w:r>
      <w:r w:rsidR="00DE7809">
        <w:rPr>
          <w:rFonts w:ascii="Times New Roman" w:hAnsi="Times New Roman" w:cs="Times New Roman"/>
          <w:color w:val="auto"/>
          <w:szCs w:val="24"/>
        </w:rPr>
        <w:t>17 kwietnia 2023r.</w:t>
      </w:r>
      <w:r w:rsidRPr="00FE4916">
        <w:rPr>
          <w:rFonts w:ascii="Times New Roman" w:hAnsi="Times New Roman" w:cs="Times New Roman"/>
          <w:color w:val="auto"/>
          <w:szCs w:val="24"/>
        </w:rPr>
        <w:t xml:space="preserve">  z następującymi załącznikami:  </w:t>
      </w:r>
    </w:p>
    <w:p w14:paraId="6AF074AC" w14:textId="77777777" w:rsidR="002134F2" w:rsidRPr="00FE4916" w:rsidRDefault="002134F2" w:rsidP="002134F2">
      <w:pPr>
        <w:numPr>
          <w:ilvl w:val="0"/>
          <w:numId w:val="20"/>
        </w:numPr>
        <w:ind w:right="0"/>
        <w:rPr>
          <w:rFonts w:ascii="Times New Roman" w:hAnsi="Times New Roman" w:cs="Times New Roman"/>
          <w:color w:val="auto"/>
          <w:szCs w:val="24"/>
        </w:rPr>
      </w:pPr>
      <w:r w:rsidRPr="00FE4916">
        <w:rPr>
          <w:rFonts w:ascii="Times New Roman" w:hAnsi="Times New Roman" w:cs="Times New Roman"/>
          <w:color w:val="auto"/>
          <w:szCs w:val="24"/>
        </w:rPr>
        <w:t xml:space="preserve">Zestawienie dokumentów potwierdzających poniesienie kosztów kwalifikowanych zgodnie  z umową, którego wzór jest załącznikiem nr 1 do wniosku o płatność (oryginał); </w:t>
      </w:r>
    </w:p>
    <w:p w14:paraId="3D840823" w14:textId="61F77B26" w:rsidR="002134F2" w:rsidRPr="00FE4916" w:rsidRDefault="002134F2" w:rsidP="00453265">
      <w:pPr>
        <w:numPr>
          <w:ilvl w:val="0"/>
          <w:numId w:val="20"/>
        </w:numPr>
        <w:ind w:right="0"/>
        <w:rPr>
          <w:rFonts w:ascii="Times New Roman" w:hAnsi="Times New Roman" w:cs="Times New Roman"/>
          <w:color w:val="auto"/>
          <w:szCs w:val="24"/>
        </w:rPr>
      </w:pPr>
      <w:r w:rsidRPr="00FE4916">
        <w:rPr>
          <w:rFonts w:ascii="Times New Roman" w:hAnsi="Times New Roman" w:cs="Times New Roman"/>
          <w:color w:val="auto"/>
          <w:szCs w:val="24"/>
        </w:rPr>
        <w:t xml:space="preserve">Protokół odbioru prac wykonawcy, którego wzór jest załącznikiem nr 2 do wniosku o płatność (oryginał); </w:t>
      </w:r>
    </w:p>
    <w:p w14:paraId="0D38FB16" w14:textId="77777777" w:rsidR="002134F2" w:rsidRPr="00FE4916" w:rsidRDefault="002134F2" w:rsidP="002134F2">
      <w:pPr>
        <w:numPr>
          <w:ilvl w:val="0"/>
          <w:numId w:val="20"/>
        </w:numPr>
        <w:ind w:right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Dokumenty zakupu, czyli kopie faktur lub innych równoważnych dokumentów księgowych, potwierdzających nabycie materiałów, urządzeń lub usług potwierdzone za zgodność z oryginałem i opatrzone czytelnym podpisem przez Beneficjenta; </w:t>
      </w:r>
    </w:p>
    <w:p w14:paraId="0ADCA05A" w14:textId="3C07157B" w:rsidR="002134F2" w:rsidRPr="00FE4916" w:rsidRDefault="002134F2" w:rsidP="00453265">
      <w:pPr>
        <w:numPr>
          <w:ilvl w:val="0"/>
          <w:numId w:val="20"/>
        </w:numPr>
        <w:ind w:right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Dokumenty potwierdzające spełnienie wymagań technicznych o</w:t>
      </w:r>
      <w:r w:rsidR="00453265" w:rsidRPr="00FE4916">
        <w:rPr>
          <w:rFonts w:ascii="Times New Roman" w:hAnsi="Times New Roman" w:cs="Times New Roman"/>
          <w:szCs w:val="24"/>
        </w:rPr>
        <w:t xml:space="preserve">kreślonych w załączniku nr 1 do </w:t>
      </w:r>
      <w:r w:rsidRPr="00FE4916">
        <w:rPr>
          <w:rFonts w:ascii="Times New Roman" w:hAnsi="Times New Roman" w:cs="Times New Roman"/>
          <w:szCs w:val="24"/>
        </w:rPr>
        <w:t xml:space="preserve">Programu Priorytetowego „Ciepłe Mieszkanie”  (kopia); </w:t>
      </w:r>
    </w:p>
    <w:p w14:paraId="4D004F92" w14:textId="77777777" w:rsidR="002134F2" w:rsidRPr="00FE4916" w:rsidRDefault="002134F2" w:rsidP="002134F2">
      <w:pPr>
        <w:numPr>
          <w:ilvl w:val="0"/>
          <w:numId w:val="20"/>
        </w:numPr>
        <w:ind w:right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Potwierdzenie trwałego wyłączenia z użytku źródła ciepła na paliwo stałe (kopia);  </w:t>
      </w:r>
    </w:p>
    <w:p w14:paraId="1FF97AB1" w14:textId="77777777" w:rsidR="002134F2" w:rsidRPr="00FE4916" w:rsidRDefault="002134F2" w:rsidP="002134F2">
      <w:pPr>
        <w:numPr>
          <w:ilvl w:val="0"/>
          <w:numId w:val="20"/>
        </w:numPr>
        <w:ind w:right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Opinią  kominiarską potwierdzającą prawidłowe wykonanie zadania (tylko w przypadku montażu kotła na </w:t>
      </w:r>
      <w:proofErr w:type="spellStart"/>
      <w:r w:rsidRPr="00FE4916">
        <w:rPr>
          <w:rFonts w:ascii="Times New Roman" w:hAnsi="Times New Roman" w:cs="Times New Roman"/>
          <w:szCs w:val="24"/>
        </w:rPr>
        <w:t>pelet</w:t>
      </w:r>
      <w:proofErr w:type="spellEnd"/>
      <w:r w:rsidRPr="00FE4916">
        <w:rPr>
          <w:rFonts w:ascii="Times New Roman" w:hAnsi="Times New Roman" w:cs="Times New Roman"/>
          <w:szCs w:val="24"/>
        </w:rPr>
        <w:t xml:space="preserve">) (kopia) – jeśli dotyczy;  </w:t>
      </w:r>
    </w:p>
    <w:p w14:paraId="40E4AC4C" w14:textId="77777777" w:rsidR="002134F2" w:rsidRPr="00FE4916" w:rsidRDefault="002134F2" w:rsidP="002134F2">
      <w:pPr>
        <w:numPr>
          <w:ilvl w:val="0"/>
          <w:numId w:val="20"/>
        </w:numPr>
        <w:ind w:right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Protokół ze sprawdzenia szczelności instalacji gazowej (kopia) lub protokół z pomiarów instalacji elektrycznej (kopia) – jeśli dotyczy;  </w:t>
      </w:r>
    </w:p>
    <w:p w14:paraId="1FB2AAD7" w14:textId="1277D00D" w:rsidR="002134F2" w:rsidRPr="00FE4916" w:rsidRDefault="002134F2" w:rsidP="002134F2">
      <w:pPr>
        <w:numPr>
          <w:ilvl w:val="0"/>
          <w:numId w:val="20"/>
        </w:numPr>
        <w:ind w:right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Dowód zapłaty</w:t>
      </w:r>
      <w:r w:rsidR="00110C09">
        <w:rPr>
          <w:rFonts w:ascii="Times New Roman" w:hAnsi="Times New Roman" w:cs="Times New Roman"/>
          <w:szCs w:val="24"/>
        </w:rPr>
        <w:t xml:space="preserve"> poniesionych kosztów na realizację przedsięwzięcia</w:t>
      </w:r>
      <w:r w:rsidRPr="00FE4916">
        <w:rPr>
          <w:rFonts w:ascii="Times New Roman" w:hAnsi="Times New Roman" w:cs="Times New Roman"/>
          <w:szCs w:val="24"/>
        </w:rPr>
        <w:t xml:space="preserve"> (potwierdzenie z przelewu/wyciąg bankowy) (kopia) – jeśli dotyczy; </w:t>
      </w:r>
    </w:p>
    <w:p w14:paraId="2450BBAB" w14:textId="77777777" w:rsidR="002134F2" w:rsidRPr="00FE4916" w:rsidRDefault="002134F2" w:rsidP="002134F2">
      <w:pPr>
        <w:numPr>
          <w:ilvl w:val="0"/>
          <w:numId w:val="20"/>
        </w:numPr>
        <w:ind w:right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Pozwolenie na budowę lub zgłoszenie robót budowlanych nie wymagających pozwolenia na budowę – jeżeli jest wymagane zgodnie z ustawą Prawo budowlane (kopia);  </w:t>
      </w:r>
    </w:p>
    <w:p w14:paraId="7CC6FAE2" w14:textId="77777777" w:rsidR="002134F2" w:rsidRPr="00FE4916" w:rsidRDefault="002134F2" w:rsidP="002134F2">
      <w:pPr>
        <w:numPr>
          <w:ilvl w:val="0"/>
          <w:numId w:val="20"/>
        </w:numPr>
        <w:ind w:right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Dokumentacją projektową (tylko w przypadku przedsięwzięcia wymagającego pozwolenie na budowę lub zgłoszenie robót budowlanych nie wymagających pozwolenia na budowę, jeżeli stanowi koszt kwalifikowany) (kopia). </w:t>
      </w:r>
    </w:p>
    <w:p w14:paraId="0392EC89" w14:textId="795736DA" w:rsidR="002134F2" w:rsidRPr="00FE4916" w:rsidRDefault="00F94A9F" w:rsidP="002134F2">
      <w:pPr>
        <w:ind w:left="-99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</w:t>
      </w:r>
      <w:r w:rsidR="00740EE4" w:rsidRPr="00FE4916">
        <w:rPr>
          <w:rFonts w:ascii="Times New Roman" w:hAnsi="Times New Roman" w:cs="Times New Roman"/>
          <w:szCs w:val="24"/>
        </w:rPr>
        <w:t xml:space="preserve">. Wniosek o płatność podlega weryfikacji przez Gminę w ciągu 30 dni kalendarzowych. </w:t>
      </w:r>
    </w:p>
    <w:p w14:paraId="48C2BAD1" w14:textId="30C0AA04" w:rsidR="002134F2" w:rsidRPr="00FE4916" w:rsidRDefault="00F94A9F" w:rsidP="002134F2">
      <w:pPr>
        <w:ind w:left="-99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740EE4" w:rsidRPr="00FE4916">
        <w:rPr>
          <w:rFonts w:ascii="Times New Roman" w:hAnsi="Times New Roman" w:cs="Times New Roman"/>
          <w:szCs w:val="24"/>
        </w:rPr>
        <w:t xml:space="preserve">. W ramach weryfikacji wniosku Gmina zastrzega możliwość przeprowadzenia kontroli przez upoważnionego pracownika </w:t>
      </w:r>
      <w:r w:rsidR="00580BDC" w:rsidRPr="00FE4916">
        <w:rPr>
          <w:rFonts w:ascii="Times New Roman" w:hAnsi="Times New Roman" w:cs="Times New Roman"/>
          <w:szCs w:val="24"/>
        </w:rPr>
        <w:t>Urzędu Miasta w Piechowicach</w:t>
      </w:r>
      <w:r w:rsidR="00740EE4" w:rsidRPr="00FE4916">
        <w:rPr>
          <w:rFonts w:ascii="Times New Roman" w:hAnsi="Times New Roman" w:cs="Times New Roman"/>
          <w:szCs w:val="24"/>
        </w:rPr>
        <w:t xml:space="preserve"> w miejscu realizacji Przedsięwzięcia, w obecności Beneficjenta końcowego lub o</w:t>
      </w:r>
      <w:r w:rsidR="002134F2" w:rsidRPr="00FE4916">
        <w:rPr>
          <w:rFonts w:ascii="Times New Roman" w:hAnsi="Times New Roman" w:cs="Times New Roman"/>
          <w:szCs w:val="24"/>
        </w:rPr>
        <w:t xml:space="preserve">soby przez niego upoważnionej. </w:t>
      </w:r>
    </w:p>
    <w:p w14:paraId="402323ED" w14:textId="497DE84A" w:rsidR="002134F2" w:rsidRPr="00FE4916" w:rsidRDefault="00F94A9F" w:rsidP="002134F2">
      <w:pPr>
        <w:ind w:left="-99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 w:rsidR="00740EE4" w:rsidRPr="00FE4916">
        <w:rPr>
          <w:rFonts w:ascii="Times New Roman" w:hAnsi="Times New Roman" w:cs="Times New Roman"/>
          <w:szCs w:val="24"/>
        </w:rPr>
        <w:t>. W przypadku złożenia błędnego lub niekompletnego wniosku Gmina wzywa Beneficjenta końcowego do złożenia poprawy lub uzupełniania wniosku w terminie do 14 dni od daty otrzymania wezwania, co powoduje wstrzymanie procedury weryfikacji wniosku. Niezastosowanie się do wezwania może być podstawą do odmowy wypłaty dofin</w:t>
      </w:r>
      <w:r w:rsidR="002134F2" w:rsidRPr="00FE4916">
        <w:rPr>
          <w:rFonts w:ascii="Times New Roman" w:hAnsi="Times New Roman" w:cs="Times New Roman"/>
          <w:szCs w:val="24"/>
        </w:rPr>
        <w:t>ansowania i rozwiązania umowy.</w:t>
      </w:r>
    </w:p>
    <w:p w14:paraId="7AAB284E" w14:textId="19753514" w:rsidR="002134F2" w:rsidRPr="00FE4916" w:rsidRDefault="00F94A9F" w:rsidP="002134F2">
      <w:pPr>
        <w:ind w:left="-99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="00740EE4" w:rsidRPr="00FE4916">
        <w:rPr>
          <w:rFonts w:ascii="Times New Roman" w:hAnsi="Times New Roman" w:cs="Times New Roman"/>
          <w:szCs w:val="24"/>
        </w:rPr>
        <w:t>. Gmina poinformuje pisemnie Beneficjenta końcowego o wyniku weryfikacji wniosku o płatność wraz z podaniem kwoty dofinansowania zatwierdzonej do wypłaty, nie wyższej niż kwota wskazana w §</w:t>
      </w:r>
      <w:r w:rsidR="00110C09">
        <w:rPr>
          <w:rFonts w:ascii="Times New Roman" w:hAnsi="Times New Roman" w:cs="Times New Roman"/>
          <w:szCs w:val="24"/>
        </w:rPr>
        <w:t xml:space="preserve"> </w:t>
      </w:r>
      <w:r w:rsidR="00740EE4" w:rsidRPr="00FE4916">
        <w:rPr>
          <w:rFonts w:ascii="Times New Roman" w:hAnsi="Times New Roman" w:cs="Times New Roman"/>
          <w:szCs w:val="24"/>
        </w:rPr>
        <w:t>4 ust. 1. W informacji zost</w:t>
      </w:r>
      <w:r w:rsidR="00360862">
        <w:rPr>
          <w:rFonts w:ascii="Times New Roman" w:hAnsi="Times New Roman" w:cs="Times New Roman"/>
          <w:szCs w:val="24"/>
        </w:rPr>
        <w:t>anie również zawarte uzasadnienie</w:t>
      </w:r>
      <w:r w:rsidR="00740EE4" w:rsidRPr="00FE4916">
        <w:rPr>
          <w:rFonts w:ascii="Times New Roman" w:hAnsi="Times New Roman" w:cs="Times New Roman"/>
          <w:szCs w:val="24"/>
        </w:rPr>
        <w:t xml:space="preserve"> w przypadku negatywnej weryfikacji wniosku o płatność bądź braku uznania części poniesionych wydatków za </w:t>
      </w:r>
      <w:r w:rsidR="002134F2" w:rsidRPr="00FE4916">
        <w:rPr>
          <w:rFonts w:ascii="Times New Roman" w:hAnsi="Times New Roman" w:cs="Times New Roman"/>
          <w:szCs w:val="24"/>
        </w:rPr>
        <w:t>kwalifikowane.</w:t>
      </w:r>
    </w:p>
    <w:p w14:paraId="19EA3DE8" w14:textId="1B7AD6E6" w:rsidR="00F94A9F" w:rsidRDefault="00F94A9F" w:rsidP="004D4FCB">
      <w:pPr>
        <w:ind w:left="-99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="00740EE4" w:rsidRPr="00FE4916">
        <w:rPr>
          <w:rFonts w:ascii="Times New Roman" w:hAnsi="Times New Roman" w:cs="Times New Roman"/>
          <w:szCs w:val="24"/>
        </w:rPr>
        <w:t xml:space="preserve">. Na podstawie poprawnie złożonego przez Beneficjenta końcowego wniosku o płatność Gmina raz na kwartał występuje do WFOŚiGW o wypłatę dofinansowania. WFOŚiGW przekazuje </w:t>
      </w:r>
      <w:r w:rsidR="00740EE4" w:rsidRPr="00FE4916">
        <w:rPr>
          <w:rFonts w:ascii="Times New Roman" w:hAnsi="Times New Roman" w:cs="Times New Roman"/>
          <w:szCs w:val="24"/>
        </w:rPr>
        <w:lastRenderedPageBreak/>
        <w:t xml:space="preserve">dofinansowanie Gminie w terminie do 30 dni od daty wpływu do WFOŚiGW kompletnego </w:t>
      </w:r>
      <w:r w:rsidR="004D4FCB">
        <w:rPr>
          <w:rFonts w:ascii="Times New Roman" w:hAnsi="Times New Roman" w:cs="Times New Roman"/>
          <w:szCs w:val="24"/>
        </w:rPr>
        <w:br/>
      </w:r>
      <w:r w:rsidR="00740EE4" w:rsidRPr="00FE4916">
        <w:rPr>
          <w:rFonts w:ascii="Times New Roman" w:hAnsi="Times New Roman" w:cs="Times New Roman"/>
          <w:szCs w:val="24"/>
        </w:rPr>
        <w:t xml:space="preserve">i prawidłowo wypełnionego wniosku o płatność wraz z wymaganymi dokumentami. </w:t>
      </w:r>
    </w:p>
    <w:p w14:paraId="65CC21ED" w14:textId="5292F94A" w:rsidR="00F94A9F" w:rsidRDefault="00F94A9F" w:rsidP="004D4FCB">
      <w:pPr>
        <w:ind w:left="-99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="006B01C5" w:rsidRPr="00FE4916">
        <w:rPr>
          <w:rFonts w:ascii="Times New Roman" w:hAnsi="Times New Roman" w:cs="Times New Roman"/>
          <w:szCs w:val="24"/>
        </w:rPr>
        <w:t xml:space="preserve">. </w:t>
      </w:r>
      <w:r w:rsidR="00740EE4" w:rsidRPr="00FE4916">
        <w:rPr>
          <w:rFonts w:ascii="Times New Roman" w:hAnsi="Times New Roman" w:cs="Times New Roman"/>
          <w:szCs w:val="24"/>
        </w:rPr>
        <w:t>Dofinansowanie zostanie przekazane Beneficjentowi końcowemu w wysokości zatwierdzonej prz</w:t>
      </w:r>
      <w:r w:rsidR="00F65675">
        <w:rPr>
          <w:rFonts w:ascii="Times New Roman" w:hAnsi="Times New Roman" w:cs="Times New Roman"/>
          <w:szCs w:val="24"/>
        </w:rPr>
        <w:t>ez Gminę, z zastrzeżeniem ust. 8</w:t>
      </w:r>
      <w:r w:rsidR="00740EE4" w:rsidRPr="00FE4916">
        <w:rPr>
          <w:rFonts w:ascii="Times New Roman" w:hAnsi="Times New Roman" w:cs="Times New Roman"/>
          <w:szCs w:val="24"/>
        </w:rPr>
        <w:t>, na rachunek bankowy wskazany w</w:t>
      </w:r>
      <w:r w:rsidR="00F65675">
        <w:rPr>
          <w:rFonts w:ascii="Times New Roman" w:hAnsi="Times New Roman" w:cs="Times New Roman"/>
          <w:szCs w:val="24"/>
        </w:rPr>
        <w:t>e</w:t>
      </w:r>
      <w:r w:rsidR="00740EE4" w:rsidRPr="00FE4916">
        <w:rPr>
          <w:rFonts w:ascii="Times New Roman" w:hAnsi="Times New Roman" w:cs="Times New Roman"/>
          <w:szCs w:val="24"/>
        </w:rPr>
        <w:t xml:space="preserve"> wniosku</w:t>
      </w:r>
      <w:r w:rsidR="006B01C5" w:rsidRPr="00FE4916">
        <w:rPr>
          <w:rFonts w:ascii="Times New Roman" w:hAnsi="Times New Roman" w:cs="Times New Roman"/>
          <w:szCs w:val="24"/>
        </w:rPr>
        <w:t xml:space="preserve"> o płatność</w:t>
      </w:r>
      <w:r w:rsidR="00961575">
        <w:rPr>
          <w:rFonts w:ascii="Times New Roman" w:hAnsi="Times New Roman" w:cs="Times New Roman"/>
          <w:szCs w:val="24"/>
        </w:rPr>
        <w:t xml:space="preserve">, </w:t>
      </w:r>
      <w:r w:rsidR="004D4FCB">
        <w:rPr>
          <w:rFonts w:ascii="Times New Roman" w:hAnsi="Times New Roman" w:cs="Times New Roman"/>
          <w:szCs w:val="24"/>
        </w:rPr>
        <w:br/>
      </w:r>
      <w:r w:rsidR="00961575">
        <w:rPr>
          <w:rFonts w:ascii="Times New Roman" w:hAnsi="Times New Roman" w:cs="Times New Roman"/>
          <w:szCs w:val="24"/>
        </w:rPr>
        <w:t>w ciągu 14</w:t>
      </w:r>
      <w:r w:rsidR="00E368E0">
        <w:rPr>
          <w:rFonts w:ascii="Times New Roman" w:hAnsi="Times New Roman" w:cs="Times New Roman"/>
          <w:szCs w:val="24"/>
        </w:rPr>
        <w:t xml:space="preserve"> dni od dnia</w:t>
      </w:r>
      <w:r w:rsidR="00740EE4" w:rsidRPr="00FE4916">
        <w:rPr>
          <w:rFonts w:ascii="Times New Roman" w:hAnsi="Times New Roman" w:cs="Times New Roman"/>
          <w:szCs w:val="24"/>
        </w:rPr>
        <w:t xml:space="preserve"> przekazania środków na rachunek Gminy przez WFOŚiGW we Wrocławiu. Za datę wypłaty dofinansowania </w:t>
      </w:r>
      <w:r w:rsidR="00E368E0">
        <w:rPr>
          <w:rFonts w:ascii="Times New Roman" w:hAnsi="Times New Roman" w:cs="Times New Roman"/>
          <w:szCs w:val="24"/>
        </w:rPr>
        <w:t>uznawany jest dzień</w:t>
      </w:r>
      <w:r w:rsidR="00740EE4" w:rsidRPr="00FE4916">
        <w:rPr>
          <w:rFonts w:ascii="Times New Roman" w:hAnsi="Times New Roman" w:cs="Times New Roman"/>
          <w:szCs w:val="24"/>
        </w:rPr>
        <w:t xml:space="preserve"> obciążenia rachunku bankowego Gminy. </w:t>
      </w:r>
    </w:p>
    <w:p w14:paraId="14C006D5" w14:textId="6D2778D8" w:rsidR="00740EE4" w:rsidRPr="00FE4916" w:rsidRDefault="00F94A9F" w:rsidP="004D4FCB">
      <w:pPr>
        <w:ind w:left="-99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</w:t>
      </w:r>
      <w:r w:rsidR="00740EE4" w:rsidRPr="00FE4916">
        <w:rPr>
          <w:rFonts w:ascii="Times New Roman" w:hAnsi="Times New Roman" w:cs="Times New Roman"/>
          <w:szCs w:val="24"/>
        </w:rPr>
        <w:t xml:space="preserve">. Gmina nie ponosi odpowiedzialności wobec Beneficjenta końcowego za szkodę wynikającą z opóźnienia lub niedokonania wypłaty dofinansowania, będącej rezultatem w szczególności: </w:t>
      </w:r>
    </w:p>
    <w:p w14:paraId="25D2C570" w14:textId="77777777" w:rsidR="00740EE4" w:rsidRPr="00FE4916" w:rsidRDefault="00740EE4" w:rsidP="004D4FCB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1) braku dostępności wystarczającej ilości środków na rachunku bankowym Gminy, </w:t>
      </w:r>
    </w:p>
    <w:p w14:paraId="21ED2C09" w14:textId="6C9EF8B0" w:rsidR="00740EE4" w:rsidRDefault="00740EE4" w:rsidP="004D4FCB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2) niewykonania lub nienależytego wykonania przez Beneficjenta końcowego obowiązków wynikających z Umowy oraz wnios</w:t>
      </w:r>
      <w:r w:rsidR="007B6A18">
        <w:rPr>
          <w:rFonts w:ascii="Times New Roman" w:hAnsi="Times New Roman" w:cs="Times New Roman"/>
          <w:szCs w:val="24"/>
        </w:rPr>
        <w:t>ku o udzielenie dofinansowania,</w:t>
      </w:r>
    </w:p>
    <w:p w14:paraId="5CBD7E31" w14:textId="543F0E45" w:rsidR="007B6A18" w:rsidRPr="00FE4916" w:rsidRDefault="007B6A18" w:rsidP="004D4FCB">
      <w:pPr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3)</w:t>
      </w:r>
      <w:r w:rsidR="006A7B1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nie przekazania środków finansowych przez </w:t>
      </w:r>
      <w:r w:rsidRPr="00FE4916">
        <w:rPr>
          <w:rFonts w:ascii="Times New Roman" w:hAnsi="Times New Roman" w:cs="Times New Roman"/>
          <w:szCs w:val="24"/>
        </w:rPr>
        <w:t>WFOŚiGW</w:t>
      </w:r>
      <w:r>
        <w:rPr>
          <w:rFonts w:ascii="Times New Roman" w:hAnsi="Times New Roman" w:cs="Times New Roman"/>
          <w:szCs w:val="24"/>
        </w:rPr>
        <w:t xml:space="preserve"> na rachunek Gminy. </w:t>
      </w:r>
    </w:p>
    <w:p w14:paraId="22BF20A6" w14:textId="14A6E79E" w:rsidR="00740EE4" w:rsidRPr="00FE4916" w:rsidRDefault="00F94A9F" w:rsidP="004D4FCB">
      <w:pPr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="00740EE4" w:rsidRPr="00FE4916">
        <w:rPr>
          <w:rFonts w:ascii="Times New Roman" w:hAnsi="Times New Roman" w:cs="Times New Roman"/>
          <w:szCs w:val="24"/>
        </w:rPr>
        <w:t xml:space="preserve">. Gmina zastrzega sobie prawo wstrzymania weryfikacji wniosku o płatność m.in. w przypadkach, gdy zaistnieje konieczność uzyskania dodatkowych wyjaśnień/opinii od instytucji zewnętrznych (np. WFOŚiGW, NFOŚiGW). </w:t>
      </w:r>
    </w:p>
    <w:p w14:paraId="19544FCE" w14:textId="290D2196" w:rsidR="00740EE4" w:rsidRPr="00FE4916" w:rsidRDefault="00F94A9F" w:rsidP="004D4FCB">
      <w:pPr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</w:t>
      </w:r>
      <w:r w:rsidR="00740EE4" w:rsidRPr="00FE4916">
        <w:rPr>
          <w:rFonts w:ascii="Times New Roman" w:hAnsi="Times New Roman" w:cs="Times New Roman"/>
          <w:szCs w:val="24"/>
        </w:rPr>
        <w:t xml:space="preserve">. Dofinansowanie nie zostanie wypłacone przez Gminę w przypadku, gdy Beneficjent końcowy przed wypłatą dofinansowania zbył lokal mieszkalny objęty tym dofinansowaniem lub w jakikolwiek inny sposób przeniósł prawo własności lub ograniczone prawo rzeczowe do tego lokalu na osobę/osoby trzecie. </w:t>
      </w:r>
    </w:p>
    <w:p w14:paraId="08429004" w14:textId="77777777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</w:p>
    <w:p w14:paraId="7C9BAA56" w14:textId="06C2AFC2" w:rsidR="00740EE4" w:rsidRPr="00FE4916" w:rsidRDefault="00740EE4" w:rsidP="00580BDC">
      <w:pPr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b/>
          <w:bCs/>
          <w:szCs w:val="24"/>
        </w:rPr>
        <w:t>§ 6</w:t>
      </w:r>
    </w:p>
    <w:p w14:paraId="7AE2B0FB" w14:textId="75DD550E" w:rsidR="00740EE4" w:rsidRPr="00FE4916" w:rsidRDefault="00740EE4" w:rsidP="00580BDC">
      <w:pPr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b/>
          <w:bCs/>
          <w:szCs w:val="24"/>
        </w:rPr>
        <w:t>Kontrola przedsięwzięcia</w:t>
      </w:r>
    </w:p>
    <w:p w14:paraId="65AC843E" w14:textId="77777777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1. Beneficjent końcowy zobowiązuje się poddać kontroli w zakresie prawidłowości realizacji przedsięwzięcia, dokonywanej przez Gminę, NFOŚiGW/WFOŚiGW samodzielnie lub poprzez upoważnione podmioty zewnętrzne, zarówno w trakcie realizacji przedsięwzięcia, jaki i po jego zakończeniu oraz w okresie trwałości, w terminie wskazanym przez te podmioty. </w:t>
      </w:r>
    </w:p>
    <w:p w14:paraId="265A307E" w14:textId="77777777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2. Beneficjent końcowy zobowiązuje się zapewnić podmiotom, o których mowa w ust. 1 prawo do: </w:t>
      </w:r>
    </w:p>
    <w:p w14:paraId="6D030FD0" w14:textId="7124C212" w:rsidR="00740EE4" w:rsidRPr="00FE4916" w:rsidRDefault="006B01C5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a</w:t>
      </w:r>
      <w:r w:rsidR="00740EE4" w:rsidRPr="00FE4916">
        <w:rPr>
          <w:rFonts w:ascii="Times New Roman" w:hAnsi="Times New Roman" w:cs="Times New Roman"/>
          <w:szCs w:val="24"/>
        </w:rPr>
        <w:t xml:space="preserve">) pełnego wglądu we wszystkie dokumenty związane z realizacją przedsięwzięcia oraz umożliwić tworzenie ich uwierzytelnionych kopii, odpisów i wyciągów, </w:t>
      </w:r>
    </w:p>
    <w:p w14:paraId="298287B0" w14:textId="78CFE441" w:rsidR="00740EE4" w:rsidRPr="00FE4916" w:rsidRDefault="006B01C5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b</w:t>
      </w:r>
      <w:r w:rsidR="00740EE4" w:rsidRPr="00FE4916">
        <w:rPr>
          <w:rFonts w:ascii="Times New Roman" w:hAnsi="Times New Roman" w:cs="Times New Roman"/>
          <w:szCs w:val="24"/>
        </w:rPr>
        <w:t xml:space="preserve">) pełnego dostępu do urządzeń, sprzętów, rzeczy, materiałów, obiektów, pomieszczeń itp. związanych z realizowanym przedsięwzięciem, </w:t>
      </w:r>
    </w:p>
    <w:p w14:paraId="0F9C3EC9" w14:textId="4319871F" w:rsidR="00740EE4" w:rsidRPr="00FE4916" w:rsidRDefault="006B01C5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c</w:t>
      </w:r>
      <w:r w:rsidR="00740EE4" w:rsidRPr="00FE4916">
        <w:rPr>
          <w:rFonts w:ascii="Times New Roman" w:hAnsi="Times New Roman" w:cs="Times New Roman"/>
          <w:szCs w:val="24"/>
        </w:rPr>
        <w:t xml:space="preserve">) zapewnienia obecności upoważnionej osoby do udzielania ustnych i pisemnych wyjaśnień na temat realizowanego przedsięwzięcia. </w:t>
      </w:r>
    </w:p>
    <w:p w14:paraId="7821624F" w14:textId="77777777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3. Nieudostępnienie wszystkich wymaganych dokumentów, niezapewnienie dostępu, a także niezapewnienie obecności upoważnionej osoby, w trakcie kontroli będzie traktowane jako odmowa poddania się kontroli i może stanowić podstawę do rozwiązania Umowy. </w:t>
      </w:r>
    </w:p>
    <w:p w14:paraId="7E164ADD" w14:textId="77777777" w:rsidR="00700203" w:rsidRPr="00FE4916" w:rsidRDefault="00700203" w:rsidP="00740EE4">
      <w:pPr>
        <w:ind w:left="0" w:right="0" w:firstLine="0"/>
        <w:rPr>
          <w:rFonts w:ascii="Times New Roman" w:hAnsi="Times New Roman" w:cs="Times New Roman"/>
          <w:szCs w:val="24"/>
        </w:rPr>
      </w:pPr>
    </w:p>
    <w:p w14:paraId="3CC6561D" w14:textId="7E0366BE" w:rsidR="00700203" w:rsidRPr="00FE4916" w:rsidRDefault="00700203" w:rsidP="00700203">
      <w:pPr>
        <w:ind w:left="52" w:right="0" w:firstLine="0"/>
        <w:jc w:val="center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b/>
          <w:szCs w:val="24"/>
        </w:rPr>
        <w:t>§ 7</w:t>
      </w:r>
    </w:p>
    <w:p w14:paraId="2C804021" w14:textId="175C2C67" w:rsidR="00700203" w:rsidRPr="00CE0370" w:rsidRDefault="00700203" w:rsidP="00CE0370">
      <w:pPr>
        <w:ind w:left="52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FE4916">
        <w:rPr>
          <w:rFonts w:ascii="Times New Roman" w:hAnsi="Times New Roman" w:cs="Times New Roman"/>
          <w:b/>
          <w:szCs w:val="24"/>
        </w:rPr>
        <w:t>Zwrot udzielonego dofinansowania i naliczanie odsetek</w:t>
      </w:r>
    </w:p>
    <w:p w14:paraId="4B09BB0D" w14:textId="2EF475E9" w:rsidR="00700203" w:rsidRPr="00994689" w:rsidRDefault="00700203" w:rsidP="00011D44">
      <w:pPr>
        <w:numPr>
          <w:ilvl w:val="0"/>
          <w:numId w:val="23"/>
        </w:numPr>
        <w:ind w:right="0"/>
        <w:rPr>
          <w:rFonts w:ascii="Times New Roman" w:hAnsi="Times New Roman" w:cs="Times New Roman"/>
          <w:color w:val="FF0000"/>
          <w:szCs w:val="24"/>
        </w:rPr>
      </w:pPr>
      <w:r w:rsidRPr="00FE4916">
        <w:rPr>
          <w:rFonts w:ascii="Times New Roman" w:hAnsi="Times New Roman" w:cs="Times New Roman"/>
          <w:szCs w:val="24"/>
        </w:rPr>
        <w:t>W przypadku, jeżeli w okresie 5 lat od zakończenia przedsięwzięcia Beneficjent</w:t>
      </w:r>
      <w:r w:rsidR="00994689">
        <w:rPr>
          <w:rFonts w:ascii="Times New Roman" w:hAnsi="Times New Roman" w:cs="Times New Roman"/>
          <w:szCs w:val="24"/>
        </w:rPr>
        <w:t xml:space="preserve"> końcowy </w:t>
      </w:r>
      <w:r w:rsidRPr="00FE4916">
        <w:rPr>
          <w:rFonts w:ascii="Times New Roman" w:hAnsi="Times New Roman" w:cs="Times New Roman"/>
          <w:szCs w:val="24"/>
        </w:rPr>
        <w:t xml:space="preserve">usunie nowe źródło ciepła, na realizację które zostało udzielone dofinansowanie, zainstaluje </w:t>
      </w:r>
      <w:r w:rsidRPr="00FE4916">
        <w:rPr>
          <w:rFonts w:ascii="Times New Roman" w:hAnsi="Times New Roman" w:cs="Times New Roman"/>
          <w:szCs w:val="24"/>
        </w:rPr>
        <w:lastRenderedPageBreak/>
        <w:t xml:space="preserve">inne (drugie) źródło c.o., które nie spełnia wymagań Programu, bądź zaniecha korzystania z paliw ekologicznych, Beneficjent </w:t>
      </w:r>
      <w:r w:rsidR="00994689">
        <w:rPr>
          <w:rFonts w:ascii="Times New Roman" w:hAnsi="Times New Roman" w:cs="Times New Roman"/>
          <w:szCs w:val="24"/>
        </w:rPr>
        <w:t xml:space="preserve">końcowy </w:t>
      </w:r>
      <w:r w:rsidRPr="00FE4916">
        <w:rPr>
          <w:rFonts w:ascii="Times New Roman" w:hAnsi="Times New Roman" w:cs="Times New Roman"/>
          <w:szCs w:val="24"/>
        </w:rPr>
        <w:t xml:space="preserve">jest zobowiązany w terminie 30 dni od momentu wystąpienia wymienionej okoliczności do zwrotu udzielonego dofinansowania wraz z odsetkami naliczanymi jak dla zaległości podatkowych, liczonymi od dnia przekazania dofinansowania do dnia jego zwrotu, zgodnie z </w:t>
      </w:r>
      <w:r w:rsidRPr="00011D44">
        <w:rPr>
          <w:rFonts w:ascii="Times New Roman" w:hAnsi="Times New Roman" w:cs="Times New Roman"/>
          <w:color w:val="auto"/>
          <w:szCs w:val="24"/>
        </w:rPr>
        <w:t>ustawą</w:t>
      </w:r>
      <w:r w:rsidR="00011D44" w:rsidRPr="00011D44">
        <w:rPr>
          <w:color w:val="auto"/>
        </w:rPr>
        <w:t xml:space="preserve"> </w:t>
      </w:r>
      <w:r w:rsidR="00011D44" w:rsidRPr="00011D44">
        <w:rPr>
          <w:rFonts w:ascii="Times New Roman" w:hAnsi="Times New Roman" w:cs="Times New Roman"/>
          <w:color w:val="auto"/>
          <w:szCs w:val="24"/>
        </w:rPr>
        <w:t>z dnia 27 sierpnia 2009 r.</w:t>
      </w:r>
      <w:r w:rsidR="00011D44">
        <w:rPr>
          <w:rFonts w:ascii="Times New Roman" w:hAnsi="Times New Roman" w:cs="Times New Roman"/>
          <w:color w:val="auto"/>
          <w:szCs w:val="24"/>
        </w:rPr>
        <w:t xml:space="preserve"> </w:t>
      </w:r>
      <w:r w:rsidRPr="00011D44">
        <w:rPr>
          <w:rFonts w:ascii="Times New Roman" w:hAnsi="Times New Roman" w:cs="Times New Roman"/>
          <w:color w:val="auto"/>
          <w:szCs w:val="24"/>
        </w:rPr>
        <w:t xml:space="preserve">o finansach publicznych.  </w:t>
      </w:r>
    </w:p>
    <w:p w14:paraId="4F59AF46" w14:textId="40D30045" w:rsidR="00700203" w:rsidRPr="00FE4916" w:rsidRDefault="00700203" w:rsidP="00700203">
      <w:pPr>
        <w:numPr>
          <w:ilvl w:val="0"/>
          <w:numId w:val="23"/>
        </w:numPr>
        <w:ind w:right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Dofinansowanie podlegające zwrotowi wraz z odsetkami określonymi w ust. 1, przekazane będzie na rachunek bankowy Urzędu Miasta </w:t>
      </w:r>
      <w:r w:rsidR="006B01C5" w:rsidRPr="00FE4916">
        <w:rPr>
          <w:rFonts w:ascii="Times New Roman" w:hAnsi="Times New Roman" w:cs="Times New Roman"/>
          <w:szCs w:val="24"/>
        </w:rPr>
        <w:t xml:space="preserve">w Piechowicach </w:t>
      </w:r>
      <w:r w:rsidRPr="00FE4916">
        <w:rPr>
          <w:rFonts w:ascii="Times New Roman" w:hAnsi="Times New Roman" w:cs="Times New Roman"/>
          <w:szCs w:val="24"/>
        </w:rPr>
        <w:t xml:space="preserve">nr </w:t>
      </w:r>
      <w:r w:rsidR="006B01C5" w:rsidRPr="00FE4916">
        <w:rPr>
          <w:rFonts w:ascii="Times New Roman" w:hAnsi="Times New Roman" w:cs="Times New Roman"/>
          <w:szCs w:val="24"/>
        </w:rPr>
        <w:t>……………………………..</w:t>
      </w:r>
    </w:p>
    <w:p w14:paraId="4A49C7F0" w14:textId="77777777" w:rsidR="00F65675" w:rsidRPr="00FE4916" w:rsidRDefault="00F65675" w:rsidP="00011D44">
      <w:pPr>
        <w:ind w:left="0" w:right="0" w:firstLine="0"/>
        <w:rPr>
          <w:rFonts w:ascii="Times New Roman" w:hAnsi="Times New Roman" w:cs="Times New Roman"/>
          <w:szCs w:val="24"/>
        </w:rPr>
      </w:pPr>
    </w:p>
    <w:p w14:paraId="44C6706F" w14:textId="5641DF46" w:rsidR="00700203" w:rsidRPr="00700203" w:rsidRDefault="006B01C5" w:rsidP="00700203">
      <w:pPr>
        <w:ind w:left="52" w:right="0" w:firstLine="0"/>
        <w:jc w:val="center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b/>
          <w:szCs w:val="24"/>
        </w:rPr>
        <w:t>§ 8</w:t>
      </w:r>
    </w:p>
    <w:p w14:paraId="0BD424F9" w14:textId="797A4963" w:rsidR="00700203" w:rsidRPr="00700203" w:rsidRDefault="00700203" w:rsidP="00700203">
      <w:pPr>
        <w:ind w:left="52" w:right="0" w:firstLine="0"/>
        <w:jc w:val="center"/>
        <w:rPr>
          <w:rFonts w:ascii="Times New Roman" w:hAnsi="Times New Roman" w:cs="Times New Roman"/>
          <w:szCs w:val="24"/>
        </w:rPr>
      </w:pPr>
      <w:r w:rsidRPr="00700203">
        <w:rPr>
          <w:rFonts w:ascii="Times New Roman" w:hAnsi="Times New Roman" w:cs="Times New Roman"/>
          <w:b/>
          <w:szCs w:val="24"/>
        </w:rPr>
        <w:t>Rozwiązanie umowy</w:t>
      </w:r>
    </w:p>
    <w:p w14:paraId="311D9AF6" w14:textId="6FEB801F" w:rsidR="00E91A4A" w:rsidRDefault="00E91A4A" w:rsidP="00700203">
      <w:pPr>
        <w:numPr>
          <w:ilvl w:val="0"/>
          <w:numId w:val="24"/>
        </w:numPr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razie zaistnienia istotnej zmiany okoliczności powodującej, że wykonanie umowy nie leży w interesie publicznym, czego nie można było przewidzieć w chwili zawarcia umowy, Gmina może odstąpić od umowy w terminie 30 dni od powzięcia wiadomości o tych okolicznościach. </w:t>
      </w:r>
    </w:p>
    <w:p w14:paraId="2EF48659" w14:textId="270A6CE7" w:rsidR="00700203" w:rsidRPr="00700203" w:rsidRDefault="00700203" w:rsidP="00700203">
      <w:pPr>
        <w:numPr>
          <w:ilvl w:val="0"/>
          <w:numId w:val="24"/>
        </w:numPr>
        <w:ind w:right="0"/>
        <w:rPr>
          <w:rFonts w:ascii="Times New Roman" w:hAnsi="Times New Roman" w:cs="Times New Roman"/>
          <w:szCs w:val="24"/>
        </w:rPr>
      </w:pPr>
      <w:r w:rsidRPr="00700203">
        <w:rPr>
          <w:rFonts w:ascii="Times New Roman" w:hAnsi="Times New Roman" w:cs="Times New Roman"/>
          <w:szCs w:val="24"/>
        </w:rPr>
        <w:t xml:space="preserve">Umowa może zostać rozwiązana przez </w:t>
      </w:r>
      <w:r w:rsidR="006B01C5" w:rsidRPr="00FE4916">
        <w:rPr>
          <w:rFonts w:ascii="Times New Roman" w:hAnsi="Times New Roman" w:cs="Times New Roman"/>
          <w:szCs w:val="24"/>
        </w:rPr>
        <w:t>Gminę</w:t>
      </w:r>
      <w:r w:rsidRPr="00700203">
        <w:rPr>
          <w:rFonts w:ascii="Times New Roman" w:hAnsi="Times New Roman" w:cs="Times New Roman"/>
          <w:szCs w:val="24"/>
        </w:rPr>
        <w:t xml:space="preserve"> ze skutkiem natychmiastowym</w:t>
      </w:r>
      <w:r w:rsidR="006B01C5" w:rsidRPr="00FE4916">
        <w:rPr>
          <w:rFonts w:ascii="Times New Roman" w:hAnsi="Times New Roman" w:cs="Times New Roman"/>
          <w:szCs w:val="24"/>
        </w:rPr>
        <w:t xml:space="preserve"> w przypadkach określonych w § 6 i 7</w:t>
      </w:r>
      <w:r w:rsidRPr="00700203">
        <w:rPr>
          <w:rFonts w:ascii="Times New Roman" w:hAnsi="Times New Roman" w:cs="Times New Roman"/>
          <w:szCs w:val="24"/>
        </w:rPr>
        <w:t xml:space="preserve"> niniejszej umowy.  </w:t>
      </w:r>
    </w:p>
    <w:p w14:paraId="75D2D4F4" w14:textId="7B512A05" w:rsidR="00700203" w:rsidRDefault="00700203" w:rsidP="00700203">
      <w:pPr>
        <w:numPr>
          <w:ilvl w:val="0"/>
          <w:numId w:val="24"/>
        </w:numPr>
        <w:ind w:right="0"/>
        <w:rPr>
          <w:rFonts w:ascii="Times New Roman" w:hAnsi="Times New Roman" w:cs="Times New Roman"/>
          <w:szCs w:val="24"/>
        </w:rPr>
      </w:pPr>
      <w:r w:rsidRPr="00700203">
        <w:rPr>
          <w:rFonts w:ascii="Times New Roman" w:hAnsi="Times New Roman" w:cs="Times New Roman"/>
          <w:szCs w:val="24"/>
        </w:rPr>
        <w:t>Niezłożenie wnios</w:t>
      </w:r>
      <w:r w:rsidR="006B01C5" w:rsidRPr="00FE4916">
        <w:rPr>
          <w:rFonts w:ascii="Times New Roman" w:hAnsi="Times New Roman" w:cs="Times New Roman"/>
          <w:szCs w:val="24"/>
        </w:rPr>
        <w:t xml:space="preserve">ku o płatność w wyznaczonym terminie </w:t>
      </w:r>
      <w:r w:rsidRPr="00700203">
        <w:rPr>
          <w:rFonts w:ascii="Times New Roman" w:hAnsi="Times New Roman" w:cs="Times New Roman"/>
          <w:szCs w:val="24"/>
        </w:rPr>
        <w:t xml:space="preserve">skutkuje utratą prawa do dotacji  i rozwiązaniem umowy. </w:t>
      </w:r>
    </w:p>
    <w:p w14:paraId="117F3BEF" w14:textId="66B0ADE1" w:rsidR="00740EE4" w:rsidRPr="004D4FCB" w:rsidRDefault="007B6A18" w:rsidP="004D4FCB">
      <w:pPr>
        <w:numPr>
          <w:ilvl w:val="0"/>
          <w:numId w:val="24"/>
        </w:numPr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Odstąpienie od umowy lub wypowiedzenie umowy może nastąpić tylko i wyłącznie w formie pisemnej wraz z podaniem uzasadnienia poprzez pisemne oświadczenie wysłane listem poleconym. </w:t>
      </w:r>
    </w:p>
    <w:p w14:paraId="592AEB6E" w14:textId="0986565D" w:rsidR="00740EE4" w:rsidRPr="00FE4916" w:rsidRDefault="00FE4916" w:rsidP="00580BDC">
      <w:pPr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b/>
          <w:bCs/>
          <w:szCs w:val="24"/>
        </w:rPr>
        <w:t>§ 9</w:t>
      </w:r>
    </w:p>
    <w:p w14:paraId="5E96D039" w14:textId="16A04424" w:rsidR="00740EE4" w:rsidRPr="00FE4916" w:rsidRDefault="00740EE4" w:rsidP="00580BDC">
      <w:pPr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b/>
          <w:bCs/>
          <w:szCs w:val="24"/>
        </w:rPr>
        <w:t>Postanowienia końcowe</w:t>
      </w:r>
    </w:p>
    <w:p w14:paraId="5ABEFECF" w14:textId="77777777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1. W sprawach nieuregulowanych niniejszą umową będą miały zastosowanie w szczególności przepisy Kodeksu cywilnego, ustawy o finansach publicznych, Prawa ochrony środowiska i Prawa budowlanego. </w:t>
      </w:r>
    </w:p>
    <w:p w14:paraId="6C423ED0" w14:textId="77777777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2. Ewentualne spory powstałe w związku z zawarciem i wykonaniem Umowy Strony będą rozwiązywać polubownie, a w przypadku braku porozumienia rozstrzygane będą przez sąd właściwy ze względu na siedzibę Gminy. </w:t>
      </w:r>
    </w:p>
    <w:p w14:paraId="447095D1" w14:textId="21E2E7AF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3. Wszelkie zmiany </w:t>
      </w:r>
      <w:r w:rsidR="00570BCA">
        <w:rPr>
          <w:rFonts w:ascii="Times New Roman" w:hAnsi="Times New Roman" w:cs="Times New Roman"/>
          <w:szCs w:val="24"/>
        </w:rPr>
        <w:t>U</w:t>
      </w:r>
      <w:r w:rsidRPr="00FE4916">
        <w:rPr>
          <w:rFonts w:ascii="Times New Roman" w:hAnsi="Times New Roman" w:cs="Times New Roman"/>
          <w:szCs w:val="24"/>
        </w:rPr>
        <w:t>mowy wymagają formy pisemnej</w:t>
      </w:r>
      <w:r w:rsidR="00570BCA">
        <w:rPr>
          <w:rFonts w:ascii="Times New Roman" w:hAnsi="Times New Roman" w:cs="Times New Roman"/>
          <w:szCs w:val="24"/>
        </w:rPr>
        <w:t>,</w:t>
      </w:r>
      <w:r w:rsidRPr="00FE4916">
        <w:rPr>
          <w:rFonts w:ascii="Times New Roman" w:hAnsi="Times New Roman" w:cs="Times New Roman"/>
          <w:szCs w:val="24"/>
        </w:rPr>
        <w:t xml:space="preserve"> pod rygorem nieważności</w:t>
      </w:r>
      <w:r w:rsidR="00570BCA">
        <w:rPr>
          <w:rFonts w:ascii="Times New Roman" w:hAnsi="Times New Roman" w:cs="Times New Roman"/>
          <w:szCs w:val="24"/>
        </w:rPr>
        <w:t>.</w:t>
      </w:r>
      <w:r w:rsidRPr="00FE4916">
        <w:rPr>
          <w:rFonts w:ascii="Times New Roman" w:hAnsi="Times New Roman" w:cs="Times New Roman"/>
          <w:szCs w:val="24"/>
        </w:rPr>
        <w:t xml:space="preserve"> </w:t>
      </w:r>
    </w:p>
    <w:p w14:paraId="2E304E44" w14:textId="6B33B15E" w:rsidR="00740EE4" w:rsidRPr="00FE4916" w:rsidRDefault="00700203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4. Umowa została sporządzona w trzech</w:t>
      </w:r>
      <w:r w:rsidR="00740EE4" w:rsidRPr="00FE4916">
        <w:rPr>
          <w:rFonts w:ascii="Times New Roman" w:hAnsi="Times New Roman" w:cs="Times New Roman"/>
          <w:szCs w:val="24"/>
        </w:rPr>
        <w:t xml:space="preserve"> j</w:t>
      </w:r>
      <w:r w:rsidRPr="00FE4916">
        <w:rPr>
          <w:rFonts w:ascii="Times New Roman" w:hAnsi="Times New Roman" w:cs="Times New Roman"/>
          <w:szCs w:val="24"/>
        </w:rPr>
        <w:t>ednobrzmiących egzemplarzach,</w:t>
      </w:r>
      <w:r w:rsidR="00740EE4" w:rsidRPr="00FE4916">
        <w:rPr>
          <w:rFonts w:ascii="Times New Roman" w:hAnsi="Times New Roman" w:cs="Times New Roman"/>
          <w:szCs w:val="24"/>
        </w:rPr>
        <w:t xml:space="preserve"> </w:t>
      </w:r>
      <w:r w:rsidRPr="00FE4916">
        <w:rPr>
          <w:rFonts w:ascii="Times New Roman" w:hAnsi="Times New Roman" w:cs="Times New Roman"/>
          <w:szCs w:val="24"/>
        </w:rPr>
        <w:t xml:space="preserve">jeden egzemplarz otrzymuje Beneficjent, a dwa egzemplarze Gmina. </w:t>
      </w:r>
      <w:r w:rsidR="00740EE4" w:rsidRPr="00FE4916">
        <w:rPr>
          <w:rFonts w:ascii="Times New Roman" w:hAnsi="Times New Roman" w:cs="Times New Roman"/>
          <w:szCs w:val="24"/>
        </w:rPr>
        <w:t xml:space="preserve"> </w:t>
      </w:r>
    </w:p>
    <w:p w14:paraId="309A1F7C" w14:textId="635E541F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 </w:t>
      </w:r>
    </w:p>
    <w:p w14:paraId="39285843" w14:textId="77777777" w:rsidR="00700203" w:rsidRPr="00FE4916" w:rsidRDefault="00700203" w:rsidP="00740EE4">
      <w:pPr>
        <w:ind w:left="0" w:right="0" w:firstLine="0"/>
        <w:rPr>
          <w:rFonts w:ascii="Times New Roman" w:hAnsi="Times New Roman" w:cs="Times New Roman"/>
          <w:szCs w:val="24"/>
        </w:rPr>
      </w:pPr>
    </w:p>
    <w:p w14:paraId="0CF1BF94" w14:textId="77777777" w:rsidR="00700203" w:rsidRPr="00FE4916" w:rsidRDefault="00700203" w:rsidP="004D4FCB">
      <w:pPr>
        <w:ind w:left="0" w:right="0" w:firstLine="0"/>
        <w:rPr>
          <w:rFonts w:ascii="Times New Roman" w:hAnsi="Times New Roman" w:cs="Times New Roman"/>
          <w:szCs w:val="24"/>
        </w:rPr>
      </w:pPr>
    </w:p>
    <w:p w14:paraId="314F4FC8" w14:textId="3A018624" w:rsidR="00700203" w:rsidRPr="00FE4916" w:rsidRDefault="00700203" w:rsidP="00700203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b/>
          <w:szCs w:val="24"/>
        </w:rPr>
        <w:t xml:space="preserve">Gmina:                                                                                                                                          Beneficjent:  </w:t>
      </w:r>
    </w:p>
    <w:p w14:paraId="2957A898" w14:textId="56346DF7" w:rsidR="00700203" w:rsidRPr="004D51F9" w:rsidRDefault="00700203" w:rsidP="004D51F9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 </w:t>
      </w:r>
    </w:p>
    <w:p w14:paraId="182BA42C" w14:textId="758BBD80" w:rsidR="00700203" w:rsidRPr="00740EE4" w:rsidRDefault="00700203" w:rsidP="00740EE4">
      <w:pPr>
        <w:ind w:left="0" w:right="0" w:firstLine="0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87"/>
        <w:gridCol w:w="3987"/>
      </w:tblGrid>
      <w:tr w:rsidR="00700203" w:rsidRPr="00740EE4" w14:paraId="19EFC29D" w14:textId="77777777">
        <w:trPr>
          <w:gridAfter w:val="1"/>
          <w:wAfter w:w="3987" w:type="dxa"/>
          <w:trHeight w:val="647"/>
        </w:trPr>
        <w:tc>
          <w:tcPr>
            <w:tcW w:w="3987" w:type="dxa"/>
          </w:tcPr>
          <w:p w14:paraId="07A70816" w14:textId="1AF8D334" w:rsidR="00DE7809" w:rsidRPr="00740EE4" w:rsidRDefault="00DE7809" w:rsidP="00740EE4">
            <w:pPr>
              <w:ind w:left="0" w:righ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0203" w:rsidRPr="00740EE4" w14:paraId="5EFEF67A" w14:textId="77777777">
        <w:trPr>
          <w:trHeight w:val="647"/>
        </w:trPr>
        <w:tc>
          <w:tcPr>
            <w:tcW w:w="3987" w:type="dxa"/>
          </w:tcPr>
          <w:p w14:paraId="184A5701" w14:textId="77777777" w:rsidR="00700203" w:rsidRDefault="00B1026F" w:rsidP="00570BCA">
            <w:pPr>
              <w:ind w:righ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*n</w:t>
            </w:r>
            <w:r w:rsidR="00345A08" w:rsidRPr="00570BCA">
              <w:rPr>
                <w:rFonts w:ascii="Times New Roman" w:hAnsi="Times New Roman" w:cs="Times New Roman"/>
                <w:b/>
                <w:bCs/>
              </w:rPr>
              <w:t xml:space="preserve">iepotrzebne skreślić </w:t>
            </w:r>
          </w:p>
          <w:p w14:paraId="306C4226" w14:textId="3171E863" w:rsidR="00B1026F" w:rsidRPr="00570BCA" w:rsidRDefault="00B1026F" w:rsidP="00570BCA">
            <w:pPr>
              <w:ind w:righ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87" w:type="dxa"/>
          </w:tcPr>
          <w:p w14:paraId="443276A8" w14:textId="77777777" w:rsidR="00700203" w:rsidRPr="00740EE4" w:rsidRDefault="00700203" w:rsidP="00740EE4">
            <w:pPr>
              <w:ind w:left="0" w:righ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0203" w:rsidRPr="00740EE4" w14:paraId="0FD71D62" w14:textId="77777777">
        <w:trPr>
          <w:trHeight w:val="647"/>
        </w:trPr>
        <w:tc>
          <w:tcPr>
            <w:tcW w:w="3987" w:type="dxa"/>
          </w:tcPr>
          <w:p w14:paraId="07DBBC73" w14:textId="77777777" w:rsidR="00700203" w:rsidRPr="00740EE4" w:rsidRDefault="00700203" w:rsidP="00740EE4">
            <w:pPr>
              <w:ind w:left="0" w:righ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87" w:type="dxa"/>
          </w:tcPr>
          <w:p w14:paraId="13D93BC8" w14:textId="77777777" w:rsidR="00700203" w:rsidRPr="00740EE4" w:rsidRDefault="00700203" w:rsidP="00740EE4">
            <w:pPr>
              <w:ind w:left="0" w:righ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0203" w:rsidRPr="00740EE4" w14:paraId="0E84E2AE" w14:textId="77777777">
        <w:trPr>
          <w:trHeight w:val="647"/>
        </w:trPr>
        <w:tc>
          <w:tcPr>
            <w:tcW w:w="3987" w:type="dxa"/>
          </w:tcPr>
          <w:p w14:paraId="0A8AB95A" w14:textId="77777777" w:rsidR="00700203" w:rsidRPr="00740EE4" w:rsidRDefault="00700203" w:rsidP="00740EE4">
            <w:pPr>
              <w:ind w:left="0" w:righ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87" w:type="dxa"/>
          </w:tcPr>
          <w:p w14:paraId="06F56088" w14:textId="77777777" w:rsidR="00700203" w:rsidRPr="00740EE4" w:rsidRDefault="00700203" w:rsidP="00740EE4">
            <w:pPr>
              <w:ind w:left="0" w:righ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D8164DC" w14:textId="77777777" w:rsidR="00740EE4" w:rsidRDefault="00740EE4" w:rsidP="00B1026F">
      <w:pPr>
        <w:ind w:left="0" w:right="0" w:firstLine="0"/>
        <w:rPr>
          <w:rFonts w:ascii="Times New Roman" w:hAnsi="Times New Roman" w:cs="Times New Roman"/>
        </w:rPr>
      </w:pPr>
    </w:p>
    <w:sectPr w:rsidR="00740EE4">
      <w:headerReference w:type="default" r:id="rId7"/>
      <w:footerReference w:type="default" r:id="rId8"/>
      <w:pgSz w:w="11906" w:h="16838"/>
      <w:pgMar w:top="1461" w:right="1414" w:bottom="152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C0101" w14:textId="77777777" w:rsidR="00602532" w:rsidRDefault="00602532" w:rsidP="00BD4482">
      <w:pPr>
        <w:spacing w:after="0" w:line="240" w:lineRule="auto"/>
      </w:pPr>
      <w:r>
        <w:separator/>
      </w:r>
    </w:p>
  </w:endnote>
  <w:endnote w:type="continuationSeparator" w:id="0">
    <w:p w14:paraId="598C645B" w14:textId="77777777" w:rsidR="00602532" w:rsidRDefault="00602532" w:rsidP="00BD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9944878"/>
      <w:docPartObj>
        <w:docPartGallery w:val="Page Numbers (Bottom of Page)"/>
        <w:docPartUnique/>
      </w:docPartObj>
    </w:sdtPr>
    <w:sdtEndPr/>
    <w:sdtContent>
      <w:p w14:paraId="5A499A95" w14:textId="510C144A" w:rsidR="00830EBF" w:rsidRDefault="00830EB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FCB">
          <w:rPr>
            <w:noProof/>
          </w:rPr>
          <w:t>6</w:t>
        </w:r>
        <w:r>
          <w:fldChar w:fldCharType="end"/>
        </w:r>
      </w:p>
    </w:sdtContent>
  </w:sdt>
  <w:p w14:paraId="37B26605" w14:textId="77777777" w:rsidR="00830EBF" w:rsidRDefault="00830E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A2125" w14:textId="77777777" w:rsidR="00602532" w:rsidRDefault="00602532" w:rsidP="00BD4482">
      <w:pPr>
        <w:spacing w:after="0" w:line="240" w:lineRule="auto"/>
      </w:pPr>
      <w:r>
        <w:separator/>
      </w:r>
    </w:p>
  </w:footnote>
  <w:footnote w:type="continuationSeparator" w:id="0">
    <w:p w14:paraId="787EF9B4" w14:textId="77777777" w:rsidR="00602532" w:rsidRDefault="00602532" w:rsidP="00BD4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CD625" w14:textId="77777777" w:rsidR="00776649" w:rsidRDefault="006A7B1E" w:rsidP="001719B9">
    <w:pPr>
      <w:tabs>
        <w:tab w:val="right" w:pos="8848"/>
      </w:tabs>
      <w:spacing w:after="0" w:line="240" w:lineRule="auto"/>
      <w:ind w:left="0" w:right="0" w:firstLine="0"/>
      <w:jc w:val="left"/>
      <w:rPr>
        <w:sz w:val="22"/>
      </w:rPr>
    </w:pPr>
    <w:r w:rsidRPr="00BD4482">
      <w:rPr>
        <w:noProof/>
        <w:sz w:val="22"/>
      </w:rPr>
      <w:drawing>
        <wp:anchor distT="0" distB="0" distL="0" distR="0" simplePos="0" relativeHeight="251660288" behindDoc="1" locked="0" layoutInCell="1" allowOverlap="1" wp14:anchorId="3F452F09" wp14:editId="71E07561">
          <wp:simplePos x="0" y="0"/>
          <wp:positionH relativeFrom="page">
            <wp:posOffset>5482590</wp:posOffset>
          </wp:positionH>
          <wp:positionV relativeFrom="page">
            <wp:posOffset>258445</wp:posOffset>
          </wp:positionV>
          <wp:extent cx="1121284" cy="549123"/>
          <wp:effectExtent l="0" t="0" r="0" b="0"/>
          <wp:wrapNone/>
          <wp:docPr id="19" name="image3.png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.png" descr="Obraz zawierający tekst&#10;&#10;Opis wygenerowany automatyczni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1284" cy="5491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D4482">
      <w:rPr>
        <w:noProof/>
        <w:sz w:val="22"/>
      </w:rPr>
      <w:drawing>
        <wp:anchor distT="0" distB="0" distL="114300" distR="114300" simplePos="0" relativeHeight="251661312" behindDoc="0" locked="0" layoutInCell="1" allowOverlap="1" wp14:anchorId="5A0D51A8" wp14:editId="0D44A733">
          <wp:simplePos x="0" y="0"/>
          <wp:positionH relativeFrom="column">
            <wp:posOffset>1886585</wp:posOffset>
          </wp:positionH>
          <wp:positionV relativeFrom="paragraph">
            <wp:posOffset>-190500</wp:posOffset>
          </wp:positionV>
          <wp:extent cx="1875790" cy="678815"/>
          <wp:effectExtent l="0" t="0" r="0" b="6985"/>
          <wp:wrapNone/>
          <wp:docPr id="2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5790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D4482">
      <w:rPr>
        <w:noProof/>
        <w:sz w:val="22"/>
      </w:rPr>
      <w:drawing>
        <wp:anchor distT="0" distB="0" distL="0" distR="0" simplePos="0" relativeHeight="251659264" behindDoc="0" locked="0" layoutInCell="1" allowOverlap="1" wp14:anchorId="17856845" wp14:editId="1CA3606D">
          <wp:simplePos x="0" y="0"/>
          <wp:positionH relativeFrom="column">
            <wp:posOffset>95250</wp:posOffset>
          </wp:positionH>
          <wp:positionV relativeFrom="paragraph">
            <wp:posOffset>-273685</wp:posOffset>
          </wp:positionV>
          <wp:extent cx="763905" cy="752475"/>
          <wp:effectExtent l="0" t="0" r="0" b="9525"/>
          <wp:wrapSquare wrapText="largest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752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6649">
      <w:rPr>
        <w:sz w:val="22"/>
      </w:rPr>
      <w:t xml:space="preserve"> Urząd Miasta </w:t>
    </w:r>
  </w:p>
  <w:p w14:paraId="10F5C2F7" w14:textId="27A8F2A1" w:rsidR="00830EBF" w:rsidRPr="00BD4482" w:rsidRDefault="00776649" w:rsidP="001719B9">
    <w:pPr>
      <w:tabs>
        <w:tab w:val="right" w:pos="8848"/>
      </w:tabs>
      <w:spacing w:after="0" w:line="240" w:lineRule="auto"/>
      <w:ind w:left="0" w:right="0" w:firstLine="0"/>
      <w:jc w:val="left"/>
      <w:rPr>
        <w:sz w:val="22"/>
      </w:rPr>
    </w:pPr>
    <w:r>
      <w:rPr>
        <w:sz w:val="22"/>
      </w:rPr>
      <w:t xml:space="preserve"> W Piechowicach </w:t>
    </w:r>
    <w:r w:rsidR="00830EBF" w:rsidRPr="00BD4482">
      <w:rPr>
        <w:sz w:val="22"/>
      </w:rPr>
      <w:tab/>
    </w:r>
    <w:r w:rsidR="00830EBF">
      <w:rPr>
        <w:sz w:val="22"/>
      </w:rPr>
      <w:tab/>
    </w:r>
  </w:p>
  <w:p w14:paraId="7F91DD40" w14:textId="4DD9E92C" w:rsidR="00830EBF" w:rsidRDefault="00830EBF" w:rsidP="00BD4482">
    <w:pPr>
      <w:pStyle w:val="Nagwek"/>
      <w:tabs>
        <w:tab w:val="clear" w:pos="4536"/>
        <w:tab w:val="clear" w:pos="9072"/>
        <w:tab w:val="left" w:pos="2055"/>
        <w:tab w:val="left" w:pos="234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1FE9"/>
    <w:multiLevelType w:val="hybridMultilevel"/>
    <w:tmpl w:val="8034CF82"/>
    <w:lvl w:ilvl="0" w:tplc="2DF6B59C">
      <w:start w:val="1"/>
      <w:numFmt w:val="lowerLetter"/>
      <w:lvlText w:val="%1)"/>
      <w:lvlJc w:val="left"/>
      <w:pPr>
        <w:ind w:left="14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E9380">
      <w:start w:val="1"/>
      <w:numFmt w:val="lowerLetter"/>
      <w:lvlText w:val="%2"/>
      <w:lvlJc w:val="left"/>
      <w:pPr>
        <w:ind w:left="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4C86C2">
      <w:start w:val="1"/>
      <w:numFmt w:val="lowerRoman"/>
      <w:lvlText w:val="%3"/>
      <w:lvlJc w:val="left"/>
      <w:pPr>
        <w:ind w:left="1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2A3A94">
      <w:start w:val="1"/>
      <w:numFmt w:val="decimal"/>
      <w:lvlText w:val="%4"/>
      <w:lvlJc w:val="left"/>
      <w:pPr>
        <w:ind w:left="2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4A0D68">
      <w:start w:val="1"/>
      <w:numFmt w:val="lowerLetter"/>
      <w:lvlText w:val="%5"/>
      <w:lvlJc w:val="left"/>
      <w:pPr>
        <w:ind w:left="3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166DE8">
      <w:start w:val="1"/>
      <w:numFmt w:val="lowerRoman"/>
      <w:lvlText w:val="%6"/>
      <w:lvlJc w:val="left"/>
      <w:pPr>
        <w:ind w:left="3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1650B8">
      <w:start w:val="1"/>
      <w:numFmt w:val="decimal"/>
      <w:lvlText w:val="%7"/>
      <w:lvlJc w:val="left"/>
      <w:pPr>
        <w:ind w:left="4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037E6">
      <w:start w:val="1"/>
      <w:numFmt w:val="lowerLetter"/>
      <w:lvlText w:val="%8"/>
      <w:lvlJc w:val="left"/>
      <w:pPr>
        <w:ind w:left="5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4842D0">
      <w:start w:val="1"/>
      <w:numFmt w:val="lowerRoman"/>
      <w:lvlText w:val="%9"/>
      <w:lvlJc w:val="left"/>
      <w:pPr>
        <w:ind w:left="5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153AD"/>
    <w:multiLevelType w:val="hybridMultilevel"/>
    <w:tmpl w:val="995AB168"/>
    <w:lvl w:ilvl="0" w:tplc="806E6DCE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A22B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F65D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786B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089C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9A5A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F2C2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8A2F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20B4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090BDC"/>
    <w:multiLevelType w:val="hybridMultilevel"/>
    <w:tmpl w:val="54689862"/>
    <w:lvl w:ilvl="0" w:tplc="6170739A">
      <w:start w:val="1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1057AE">
      <w:start w:val="1"/>
      <w:numFmt w:val="decimal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628740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7EC3D4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40A97E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A6F680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082D7C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924240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6DDDC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030CA5"/>
    <w:multiLevelType w:val="hybridMultilevel"/>
    <w:tmpl w:val="76366502"/>
    <w:lvl w:ilvl="0" w:tplc="74D20656">
      <w:start w:val="1"/>
      <w:numFmt w:val="lowerLetter"/>
      <w:lvlText w:val="%1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F89580">
      <w:start w:val="1"/>
      <w:numFmt w:val="lowerLetter"/>
      <w:lvlText w:val="%2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A88DBA">
      <w:start w:val="1"/>
      <w:numFmt w:val="lowerRoman"/>
      <w:lvlText w:val="%3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04BF80">
      <w:start w:val="1"/>
      <w:numFmt w:val="decimal"/>
      <w:lvlText w:val="%4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FA427E">
      <w:start w:val="1"/>
      <w:numFmt w:val="lowerLetter"/>
      <w:lvlText w:val="%5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6ADFA">
      <w:start w:val="1"/>
      <w:numFmt w:val="lowerRoman"/>
      <w:lvlText w:val="%6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DA46C6">
      <w:start w:val="1"/>
      <w:numFmt w:val="decimal"/>
      <w:lvlText w:val="%7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260D2">
      <w:start w:val="1"/>
      <w:numFmt w:val="lowerLetter"/>
      <w:lvlText w:val="%8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26F910">
      <w:start w:val="1"/>
      <w:numFmt w:val="lowerRoman"/>
      <w:lvlText w:val="%9"/>
      <w:lvlJc w:val="left"/>
      <w:pPr>
        <w:ind w:left="6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FF4648"/>
    <w:multiLevelType w:val="hybridMultilevel"/>
    <w:tmpl w:val="1D129EE0"/>
    <w:lvl w:ilvl="0" w:tplc="74B249BA">
      <w:start w:val="6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E60E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8E46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54E2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1E4A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8AEB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602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3403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A460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4D3152"/>
    <w:multiLevelType w:val="hybridMultilevel"/>
    <w:tmpl w:val="92FAFD62"/>
    <w:lvl w:ilvl="0" w:tplc="499C3FEC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1289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ACF8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309B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00B6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60A0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6A54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40F2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08CB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6A616D"/>
    <w:multiLevelType w:val="hybridMultilevel"/>
    <w:tmpl w:val="9BE897D0"/>
    <w:lvl w:ilvl="0" w:tplc="88C8DA88">
      <w:start w:val="1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8CC9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0692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4E86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AD6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1406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4CDE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632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DAFE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4E4680"/>
    <w:multiLevelType w:val="hybridMultilevel"/>
    <w:tmpl w:val="B888AADE"/>
    <w:lvl w:ilvl="0" w:tplc="733A0664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9AAEDC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447C8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B0DED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BEF39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6E6A0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4E36A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248C1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2492E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5334F2"/>
    <w:multiLevelType w:val="hybridMultilevel"/>
    <w:tmpl w:val="B90ECD46"/>
    <w:lvl w:ilvl="0" w:tplc="9A425598">
      <w:start w:val="1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28594">
      <w:start w:val="1"/>
      <w:numFmt w:val="decimal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00D8F0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4C9B60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F8DF48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9E4AEC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C5136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84F550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DE2864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B6245B"/>
    <w:multiLevelType w:val="hybridMultilevel"/>
    <w:tmpl w:val="FA705EC2"/>
    <w:lvl w:ilvl="0" w:tplc="CB622A1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4583C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E2244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87430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B299E8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B23E5C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65800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609E1E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B42414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086C2A"/>
    <w:multiLevelType w:val="hybridMultilevel"/>
    <w:tmpl w:val="8DB284F2"/>
    <w:lvl w:ilvl="0" w:tplc="C71E75A4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D8EA9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00A0A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DADDF8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D25234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5CD1D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800F2C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8460CC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CEBD98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6412B9"/>
    <w:multiLevelType w:val="hybridMultilevel"/>
    <w:tmpl w:val="DCC4DE40"/>
    <w:lvl w:ilvl="0" w:tplc="F8B27CF6">
      <w:start w:val="1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661428">
      <w:start w:val="1"/>
      <w:numFmt w:val="lowerLetter"/>
      <w:lvlText w:val="%2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A6449A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FED4B8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BA58B4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F44124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A4DA2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705EAA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0A2C94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665C1D"/>
    <w:multiLevelType w:val="hybridMultilevel"/>
    <w:tmpl w:val="3AF41466"/>
    <w:lvl w:ilvl="0" w:tplc="0472D7FA">
      <w:start w:val="1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ABF54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282EC8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6299E6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6442E0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98891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5A2252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A6833A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F4F57A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F76F50"/>
    <w:multiLevelType w:val="hybridMultilevel"/>
    <w:tmpl w:val="3116894E"/>
    <w:lvl w:ilvl="0" w:tplc="1CD45A96">
      <w:start w:val="1"/>
      <w:numFmt w:val="decimal"/>
      <w:lvlText w:val="%1."/>
      <w:lvlJc w:val="left"/>
      <w:pPr>
        <w:ind w:left="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14A9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B412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AA87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1A6F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A866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4045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04E6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2E034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650977"/>
    <w:multiLevelType w:val="hybridMultilevel"/>
    <w:tmpl w:val="B6D8F1AA"/>
    <w:lvl w:ilvl="0" w:tplc="85C0B342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007B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6875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8267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F276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F2F6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5A78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0A09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D6F7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F76256"/>
    <w:multiLevelType w:val="hybridMultilevel"/>
    <w:tmpl w:val="76283AAE"/>
    <w:lvl w:ilvl="0" w:tplc="9C6A0D36">
      <w:start w:val="3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2064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5049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A249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7C1B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46D3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442F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8AAF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A6F0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F32CB1"/>
    <w:multiLevelType w:val="hybridMultilevel"/>
    <w:tmpl w:val="72ACC9CA"/>
    <w:lvl w:ilvl="0" w:tplc="C1BE456E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BC0D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DCD7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22D2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30C3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A810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FA26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CB0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6462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732608"/>
    <w:multiLevelType w:val="hybridMultilevel"/>
    <w:tmpl w:val="6A92D5B0"/>
    <w:lvl w:ilvl="0" w:tplc="62E44F28">
      <w:start w:val="1"/>
      <w:numFmt w:val="lowerLetter"/>
      <w:lvlText w:val="%1)"/>
      <w:lvlJc w:val="left"/>
      <w:pPr>
        <w:ind w:left="26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BA99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44A9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246F9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909D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2EC0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C4CC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74DE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62CD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7D73D0"/>
    <w:multiLevelType w:val="hybridMultilevel"/>
    <w:tmpl w:val="6F989344"/>
    <w:lvl w:ilvl="0" w:tplc="341EE64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68E8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4E8A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E81A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3672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085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DCC6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FC54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461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BA1E20"/>
    <w:multiLevelType w:val="hybridMultilevel"/>
    <w:tmpl w:val="ADD68022"/>
    <w:lvl w:ilvl="0" w:tplc="1DD04006">
      <w:start w:val="1"/>
      <w:numFmt w:val="lowerLetter"/>
      <w:lvlText w:val="%1)"/>
      <w:lvlJc w:val="left"/>
      <w:pPr>
        <w:ind w:left="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E083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2C82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8E81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4040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8ACB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10F6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9CDAC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CC29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9722804"/>
    <w:multiLevelType w:val="hybridMultilevel"/>
    <w:tmpl w:val="CB286D52"/>
    <w:lvl w:ilvl="0" w:tplc="5EAC6AB2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6E3822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7CD44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2281D8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CCF10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363270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B03E40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3C980E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601E8C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AB4A60"/>
    <w:multiLevelType w:val="hybridMultilevel"/>
    <w:tmpl w:val="1CE6FB5E"/>
    <w:lvl w:ilvl="0" w:tplc="D19250F2">
      <w:start w:val="1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D600DA">
      <w:start w:val="1"/>
      <w:numFmt w:val="lowerLetter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A8CD0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C1B7E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3E64EC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886F2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0EE6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148208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46E80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3241F5A"/>
    <w:multiLevelType w:val="hybridMultilevel"/>
    <w:tmpl w:val="F35E1B32"/>
    <w:lvl w:ilvl="0" w:tplc="C9FAF354">
      <w:start w:val="1"/>
      <w:numFmt w:val="decimal"/>
      <w:lvlText w:val="%1)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709760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686140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43192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BC67CE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409B5A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681804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B01088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E6CE76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CD453AA"/>
    <w:multiLevelType w:val="hybridMultilevel"/>
    <w:tmpl w:val="E3443234"/>
    <w:lvl w:ilvl="0" w:tplc="6298C24A">
      <w:start w:val="1"/>
      <w:numFmt w:val="lowerLetter"/>
      <w:lvlText w:val="%1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46B096">
      <w:start w:val="1"/>
      <w:numFmt w:val="lowerLetter"/>
      <w:lvlText w:val="%2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442718">
      <w:start w:val="1"/>
      <w:numFmt w:val="lowerRoman"/>
      <w:lvlText w:val="%3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E057AE">
      <w:start w:val="1"/>
      <w:numFmt w:val="decimal"/>
      <w:lvlText w:val="%4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6EF9E">
      <w:start w:val="1"/>
      <w:numFmt w:val="lowerLetter"/>
      <w:lvlText w:val="%5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4646FC">
      <w:start w:val="1"/>
      <w:numFmt w:val="lowerRoman"/>
      <w:lvlText w:val="%6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347EC0">
      <w:start w:val="1"/>
      <w:numFmt w:val="decimal"/>
      <w:lvlText w:val="%7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F6E6C4">
      <w:start w:val="1"/>
      <w:numFmt w:val="lowerLetter"/>
      <w:lvlText w:val="%8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AE16FC">
      <w:start w:val="1"/>
      <w:numFmt w:val="lowerRoman"/>
      <w:lvlText w:val="%9"/>
      <w:lvlJc w:val="left"/>
      <w:pPr>
        <w:ind w:left="6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E6E454E"/>
    <w:multiLevelType w:val="hybridMultilevel"/>
    <w:tmpl w:val="512A3AD2"/>
    <w:lvl w:ilvl="0" w:tplc="1B1E8E06">
      <w:start w:val="1"/>
      <w:numFmt w:val="decimal"/>
      <w:lvlText w:val="%1."/>
      <w:lvlJc w:val="left"/>
      <w:pPr>
        <w:ind w:left="1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E6E0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00E2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4E28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D410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BEB5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2893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E66E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CC6F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F6263AA"/>
    <w:multiLevelType w:val="hybridMultilevel"/>
    <w:tmpl w:val="66680620"/>
    <w:lvl w:ilvl="0" w:tplc="3F7020EC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68DA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847E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16BA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66B1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5231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2E07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52C3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9676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EF361D"/>
    <w:multiLevelType w:val="hybridMultilevel"/>
    <w:tmpl w:val="4F6686AE"/>
    <w:lvl w:ilvl="0" w:tplc="38AC65C8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6CFC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64EE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C27A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EE06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B47D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E6F3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800A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DADCD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B553030"/>
    <w:multiLevelType w:val="hybridMultilevel"/>
    <w:tmpl w:val="BCF0F300"/>
    <w:lvl w:ilvl="0" w:tplc="EBB065BC">
      <w:start w:val="1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EA9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B4BB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C09D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C08D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E1C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E634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0054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FE7B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D0B62B1"/>
    <w:multiLevelType w:val="hybridMultilevel"/>
    <w:tmpl w:val="935243EE"/>
    <w:lvl w:ilvl="0" w:tplc="39C83A3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8"/>
  </w:num>
  <w:num w:numId="4">
    <w:abstractNumId w:val="6"/>
  </w:num>
  <w:num w:numId="5">
    <w:abstractNumId w:val="21"/>
  </w:num>
  <w:num w:numId="6">
    <w:abstractNumId w:val="11"/>
  </w:num>
  <w:num w:numId="7">
    <w:abstractNumId w:val="12"/>
  </w:num>
  <w:num w:numId="8">
    <w:abstractNumId w:val="22"/>
  </w:num>
  <w:num w:numId="9">
    <w:abstractNumId w:val="9"/>
  </w:num>
  <w:num w:numId="10">
    <w:abstractNumId w:val="10"/>
  </w:num>
  <w:num w:numId="11">
    <w:abstractNumId w:val="14"/>
  </w:num>
  <w:num w:numId="12">
    <w:abstractNumId w:val="20"/>
  </w:num>
  <w:num w:numId="13">
    <w:abstractNumId w:val="19"/>
  </w:num>
  <w:num w:numId="14">
    <w:abstractNumId w:val="16"/>
  </w:num>
  <w:num w:numId="15">
    <w:abstractNumId w:val="5"/>
  </w:num>
  <w:num w:numId="16">
    <w:abstractNumId w:val="26"/>
  </w:num>
  <w:num w:numId="17">
    <w:abstractNumId w:val="1"/>
  </w:num>
  <w:num w:numId="18">
    <w:abstractNumId w:val="4"/>
  </w:num>
  <w:num w:numId="19">
    <w:abstractNumId w:val="13"/>
  </w:num>
  <w:num w:numId="20">
    <w:abstractNumId w:val="17"/>
  </w:num>
  <w:num w:numId="21">
    <w:abstractNumId w:val="15"/>
  </w:num>
  <w:num w:numId="22">
    <w:abstractNumId w:val="25"/>
  </w:num>
  <w:num w:numId="23">
    <w:abstractNumId w:val="24"/>
  </w:num>
  <w:num w:numId="24">
    <w:abstractNumId w:val="7"/>
  </w:num>
  <w:num w:numId="25">
    <w:abstractNumId w:val="18"/>
  </w:num>
  <w:num w:numId="26">
    <w:abstractNumId w:val="0"/>
  </w:num>
  <w:num w:numId="27">
    <w:abstractNumId w:val="3"/>
  </w:num>
  <w:num w:numId="28">
    <w:abstractNumId w:val="23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20"/>
    <w:rsid w:val="00011D44"/>
    <w:rsid w:val="00047FF9"/>
    <w:rsid w:val="00060D69"/>
    <w:rsid w:val="00072787"/>
    <w:rsid w:val="00086721"/>
    <w:rsid w:val="000A27E3"/>
    <w:rsid w:val="000C08E6"/>
    <w:rsid w:val="0010681D"/>
    <w:rsid w:val="00110C09"/>
    <w:rsid w:val="00127A7A"/>
    <w:rsid w:val="00134B58"/>
    <w:rsid w:val="001350CE"/>
    <w:rsid w:val="001469D2"/>
    <w:rsid w:val="00164898"/>
    <w:rsid w:val="001719B9"/>
    <w:rsid w:val="001D3ED6"/>
    <w:rsid w:val="002134F2"/>
    <w:rsid w:val="00245BD3"/>
    <w:rsid w:val="00262DE6"/>
    <w:rsid w:val="0027253A"/>
    <w:rsid w:val="002777CE"/>
    <w:rsid w:val="002C569B"/>
    <w:rsid w:val="002E1260"/>
    <w:rsid w:val="002E17AF"/>
    <w:rsid w:val="002F6007"/>
    <w:rsid w:val="003156A5"/>
    <w:rsid w:val="00345A08"/>
    <w:rsid w:val="00360862"/>
    <w:rsid w:val="00385117"/>
    <w:rsid w:val="003D523B"/>
    <w:rsid w:val="00431795"/>
    <w:rsid w:val="00443861"/>
    <w:rsid w:val="00453265"/>
    <w:rsid w:val="00485A77"/>
    <w:rsid w:val="004D4FCB"/>
    <w:rsid w:val="004D51F9"/>
    <w:rsid w:val="00570BCA"/>
    <w:rsid w:val="00580BDC"/>
    <w:rsid w:val="005B2334"/>
    <w:rsid w:val="00602532"/>
    <w:rsid w:val="0064371F"/>
    <w:rsid w:val="006A431B"/>
    <w:rsid w:val="006A7B1E"/>
    <w:rsid w:val="006B01C5"/>
    <w:rsid w:val="006B2281"/>
    <w:rsid w:val="00700203"/>
    <w:rsid w:val="007164D5"/>
    <w:rsid w:val="00740EE4"/>
    <w:rsid w:val="00776649"/>
    <w:rsid w:val="007B6A18"/>
    <w:rsid w:val="007F3341"/>
    <w:rsid w:val="00830EBF"/>
    <w:rsid w:val="00860B98"/>
    <w:rsid w:val="008910C2"/>
    <w:rsid w:val="008B6CC3"/>
    <w:rsid w:val="008C1806"/>
    <w:rsid w:val="00900A5F"/>
    <w:rsid w:val="00924F9D"/>
    <w:rsid w:val="00951537"/>
    <w:rsid w:val="00961575"/>
    <w:rsid w:val="00990D91"/>
    <w:rsid w:val="00994689"/>
    <w:rsid w:val="00A25613"/>
    <w:rsid w:val="00A6191C"/>
    <w:rsid w:val="00AB43C2"/>
    <w:rsid w:val="00AE4150"/>
    <w:rsid w:val="00AF4D09"/>
    <w:rsid w:val="00B01182"/>
    <w:rsid w:val="00B1026F"/>
    <w:rsid w:val="00B21D54"/>
    <w:rsid w:val="00B47C53"/>
    <w:rsid w:val="00BA1FE6"/>
    <w:rsid w:val="00BB1D55"/>
    <w:rsid w:val="00BD4482"/>
    <w:rsid w:val="00C43DE5"/>
    <w:rsid w:val="00C514F2"/>
    <w:rsid w:val="00C55E11"/>
    <w:rsid w:val="00C92B0F"/>
    <w:rsid w:val="00CE0370"/>
    <w:rsid w:val="00D2391B"/>
    <w:rsid w:val="00D2661C"/>
    <w:rsid w:val="00D35FCD"/>
    <w:rsid w:val="00D926CE"/>
    <w:rsid w:val="00DA2AED"/>
    <w:rsid w:val="00DC3C1A"/>
    <w:rsid w:val="00DC6820"/>
    <w:rsid w:val="00DE7809"/>
    <w:rsid w:val="00E00AF1"/>
    <w:rsid w:val="00E02937"/>
    <w:rsid w:val="00E149B0"/>
    <w:rsid w:val="00E14CBA"/>
    <w:rsid w:val="00E24159"/>
    <w:rsid w:val="00E323FA"/>
    <w:rsid w:val="00E368E0"/>
    <w:rsid w:val="00E66269"/>
    <w:rsid w:val="00E91A4A"/>
    <w:rsid w:val="00F050DD"/>
    <w:rsid w:val="00F225BA"/>
    <w:rsid w:val="00F33CA8"/>
    <w:rsid w:val="00F65675"/>
    <w:rsid w:val="00F82F3B"/>
    <w:rsid w:val="00F94A9F"/>
    <w:rsid w:val="00FA69AA"/>
    <w:rsid w:val="00FD540A"/>
    <w:rsid w:val="00FE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57418"/>
  <w15:docId w15:val="{C1FDB07D-8D74-41B1-BAF5-64B9A52B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203"/>
    <w:pPr>
      <w:spacing w:after="35"/>
      <w:ind w:left="365" w:right="2" w:hanging="365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6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BD4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482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BD4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482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164898"/>
    <w:pPr>
      <w:ind w:left="720"/>
      <w:contextualSpacing/>
    </w:pPr>
  </w:style>
  <w:style w:type="paragraph" w:customStyle="1" w:styleId="footnotedescription">
    <w:name w:val="footnote description"/>
    <w:next w:val="Normalny"/>
    <w:link w:val="footnotedescriptionChar"/>
    <w:hidden/>
    <w:rsid w:val="007F3341"/>
    <w:pPr>
      <w:spacing w:after="0" w:line="254" w:lineRule="auto"/>
      <w:ind w:right="51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7F3341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sid w:val="007F3341"/>
    <w:rPr>
      <w:rFonts w:ascii="Calibri" w:eastAsia="Calibri" w:hAnsi="Calibri" w:cs="Calibri"/>
      <w:color w:val="000000"/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DE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2697</Words>
  <Characters>16184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Urbaniak</dc:creator>
  <cp:keywords/>
  <cp:lastModifiedBy>Monika Śpiewak</cp:lastModifiedBy>
  <cp:revision>23</cp:revision>
  <cp:lastPrinted>2024-10-15T09:35:00Z</cp:lastPrinted>
  <dcterms:created xsi:type="dcterms:W3CDTF">2023-04-07T06:16:00Z</dcterms:created>
  <dcterms:modified xsi:type="dcterms:W3CDTF">2024-10-16T10:41:00Z</dcterms:modified>
</cp:coreProperties>
</file>